
<file path=[Content_Types].xml><?xml version="1.0" encoding="utf-8"?>
<Types xmlns="http://schemas.openxmlformats.org/package/2006/content-types">
  <Default Extension="docx" ContentType="application/vnd.openxmlformats-officedocument.wordprocessingml.document"/>
  <Default Extension="emf" ContentType="image/x-emf"/>
  <Default Extension="ico" ContentType="image/x-icon"/>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EF956" w14:textId="6DE661D6" w:rsidR="00C34425" w:rsidRPr="00D97316" w:rsidRDefault="00C34425" w:rsidP="00D97316">
      <w:pPr>
        <w:rPr>
          <w:rFonts w:hint="eastAsia"/>
        </w:rPr>
      </w:pPr>
    </w:p>
    <w:p w14:paraId="00668160" w14:textId="41AD9C78" w:rsidR="00D97316" w:rsidRPr="00D97316" w:rsidRDefault="00E472DF" w:rsidP="00D97316">
      <w:pPr>
        <w:jc w:val="center"/>
        <w:rPr>
          <w:rFonts w:ascii="微软雅黑" w:eastAsia="微软雅黑" w:hAnsi="微软雅黑" w:hint="eastAsia"/>
          <w:b/>
          <w:bCs/>
          <w:sz w:val="44"/>
          <w:szCs w:val="44"/>
        </w:rPr>
      </w:pPr>
      <w:r w:rsidRPr="00D97316">
        <w:rPr>
          <w:rFonts w:ascii="微软雅黑" w:eastAsia="微软雅黑" w:hAnsi="微软雅黑" w:hint="eastAsia"/>
          <w:b/>
          <w:bCs/>
          <w:sz w:val="44"/>
          <w:szCs w:val="44"/>
        </w:rPr>
        <w:t>在线</w:t>
      </w:r>
      <w:r w:rsidR="00B35915" w:rsidRPr="00D97316">
        <w:rPr>
          <w:rFonts w:ascii="微软雅黑" w:eastAsia="微软雅黑" w:hAnsi="微软雅黑" w:hint="eastAsia"/>
          <w:b/>
          <w:bCs/>
          <w:sz w:val="44"/>
          <w:szCs w:val="44"/>
        </w:rPr>
        <w:t>润滑油</w:t>
      </w:r>
      <w:r w:rsidR="00DD178C" w:rsidRPr="00D97316">
        <w:rPr>
          <w:rFonts w:ascii="微软雅黑" w:eastAsia="微软雅黑" w:hAnsi="微软雅黑"/>
          <w:b/>
          <w:bCs/>
          <w:sz w:val="44"/>
          <w:szCs w:val="44"/>
        </w:rPr>
        <w:t>检测仪</w:t>
      </w:r>
    </w:p>
    <w:p w14:paraId="0123C617" w14:textId="2503CB4E" w:rsidR="00F4043E" w:rsidRPr="00DD178C" w:rsidRDefault="00DD178C" w:rsidP="00D97316">
      <w:pPr>
        <w:jc w:val="center"/>
        <w:rPr>
          <w:rFonts w:ascii="微软雅黑" w:eastAsia="微软雅黑" w:hAnsi="微软雅黑" w:hint="eastAsia"/>
          <w:b/>
          <w:bCs/>
          <w:sz w:val="36"/>
          <w:szCs w:val="36"/>
        </w:rPr>
      </w:pPr>
      <w:r w:rsidRPr="00DD178C">
        <w:rPr>
          <w:rFonts w:ascii="微软雅黑" w:eastAsia="微软雅黑" w:hAnsi="微软雅黑" w:hint="eastAsia"/>
          <w:b/>
          <w:bCs/>
          <w:sz w:val="36"/>
          <w:szCs w:val="36"/>
        </w:rPr>
        <w:t>清洁度加</w:t>
      </w:r>
      <w:r w:rsidR="00B94D36">
        <w:rPr>
          <w:rFonts w:ascii="微软雅黑" w:eastAsia="微软雅黑" w:hAnsi="微软雅黑" w:hint="eastAsia"/>
          <w:b/>
          <w:bCs/>
          <w:sz w:val="36"/>
          <w:szCs w:val="36"/>
        </w:rPr>
        <w:t>微水</w:t>
      </w:r>
      <w:r w:rsidRPr="00DD178C">
        <w:rPr>
          <w:rFonts w:ascii="微软雅黑" w:eastAsia="微软雅黑" w:hAnsi="微软雅黑" w:hint="eastAsia"/>
          <w:b/>
          <w:bCs/>
          <w:sz w:val="36"/>
          <w:szCs w:val="36"/>
        </w:rPr>
        <w:t>、</w:t>
      </w:r>
      <w:r w:rsidR="00B94D36">
        <w:rPr>
          <w:rFonts w:ascii="微软雅黑" w:eastAsia="微软雅黑" w:hAnsi="微软雅黑" w:hint="eastAsia"/>
          <w:b/>
          <w:bCs/>
          <w:sz w:val="36"/>
          <w:szCs w:val="36"/>
        </w:rPr>
        <w:t>游离水</w:t>
      </w:r>
      <w:r w:rsidR="00113701">
        <w:rPr>
          <w:rFonts w:ascii="微软雅黑" w:eastAsia="微软雅黑" w:hAnsi="微软雅黑" w:hint="eastAsia"/>
          <w:b/>
          <w:bCs/>
          <w:sz w:val="36"/>
          <w:szCs w:val="36"/>
        </w:rPr>
        <w:t>传感器</w:t>
      </w:r>
      <w:r w:rsidR="00B94D36">
        <w:rPr>
          <w:rFonts w:ascii="微软雅黑" w:eastAsia="微软雅黑" w:hAnsi="微软雅黑" w:hint="eastAsia"/>
          <w:b/>
          <w:bCs/>
          <w:sz w:val="36"/>
          <w:szCs w:val="36"/>
        </w:rPr>
        <w:t>、</w:t>
      </w:r>
      <w:r w:rsidR="00B26685" w:rsidRPr="00DD178C">
        <w:rPr>
          <w:rFonts w:ascii="微软雅黑" w:eastAsia="微软雅黑" w:hAnsi="微软雅黑" w:hint="eastAsia"/>
          <w:b/>
          <w:bCs/>
          <w:sz w:val="36"/>
          <w:szCs w:val="36"/>
        </w:rPr>
        <w:t>计量泵</w:t>
      </w:r>
      <w:r w:rsidRPr="00DD178C">
        <w:rPr>
          <w:rFonts w:ascii="微软雅黑" w:eastAsia="微软雅黑" w:hAnsi="微软雅黑" w:hint="eastAsia"/>
          <w:b/>
          <w:bCs/>
          <w:sz w:val="36"/>
          <w:szCs w:val="36"/>
        </w:rPr>
        <w:t>、打印机</w:t>
      </w:r>
    </w:p>
    <w:p w14:paraId="5473127B" w14:textId="1EA1CA35" w:rsidR="00F44436" w:rsidRPr="00D97316" w:rsidRDefault="00F55F12" w:rsidP="00D97316">
      <w:pPr>
        <w:jc w:val="center"/>
        <w:rPr>
          <w:rFonts w:ascii="微软雅黑" w:eastAsia="微软雅黑" w:hAnsi="微软雅黑" w:hint="eastAsia"/>
          <w:b/>
          <w:bCs/>
          <w:sz w:val="44"/>
          <w:szCs w:val="44"/>
        </w:rPr>
      </w:pPr>
      <w:r w:rsidRPr="00D97316">
        <w:rPr>
          <w:rFonts w:ascii="微软雅黑" w:eastAsia="微软雅黑" w:hAnsi="微软雅黑"/>
          <w:b/>
          <w:bCs/>
          <w:sz w:val="44"/>
          <w:szCs w:val="44"/>
        </w:rPr>
        <w:t>LWL-8</w:t>
      </w:r>
      <w:r w:rsidR="00E93367">
        <w:rPr>
          <w:rFonts w:ascii="微软雅黑" w:eastAsia="微软雅黑" w:hAnsi="微软雅黑" w:hint="eastAsia"/>
          <w:b/>
          <w:bCs/>
          <w:sz w:val="44"/>
          <w:szCs w:val="44"/>
        </w:rPr>
        <w:t>定制款</w:t>
      </w:r>
    </w:p>
    <w:p w14:paraId="2D285739" w14:textId="2FFA0F95" w:rsidR="00F4043E" w:rsidRDefault="00D97316" w:rsidP="00D97316">
      <w:pPr>
        <w:pStyle w:val="2"/>
        <w:tabs>
          <w:tab w:val="left" w:pos="980"/>
        </w:tabs>
        <w:spacing w:line="510" w:lineRule="exact"/>
        <w:ind w:left="0"/>
        <w:rPr>
          <w:rFonts w:hint="eastAsia"/>
        </w:rPr>
      </w:pPr>
      <w:r>
        <w:rPr>
          <w:noProof/>
        </w:rPr>
        <w:drawing>
          <wp:anchor distT="0" distB="0" distL="114300" distR="114300" simplePos="0" relativeHeight="251654144" behindDoc="0" locked="0" layoutInCell="1" allowOverlap="1" wp14:anchorId="09138066" wp14:editId="37141BA2">
            <wp:simplePos x="0" y="0"/>
            <wp:positionH relativeFrom="column">
              <wp:posOffset>727075</wp:posOffset>
            </wp:positionH>
            <wp:positionV relativeFrom="paragraph">
              <wp:posOffset>316749</wp:posOffset>
            </wp:positionV>
            <wp:extent cx="4143983" cy="5196423"/>
            <wp:effectExtent l="0" t="0" r="0" b="0"/>
            <wp:wrapNone/>
            <wp:docPr id="215228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28243" name="图片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143983" cy="51964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A6F80D" w14:textId="4D14BF41" w:rsidR="00F4043E" w:rsidRDefault="00F4043E" w:rsidP="00F4043E">
      <w:pPr>
        <w:pStyle w:val="2"/>
        <w:tabs>
          <w:tab w:val="left" w:pos="980"/>
        </w:tabs>
        <w:spacing w:line="510" w:lineRule="exact"/>
        <w:rPr>
          <w:rFonts w:hint="eastAsia"/>
        </w:rPr>
      </w:pPr>
    </w:p>
    <w:p w14:paraId="4386FC77" w14:textId="3088151A" w:rsidR="00F4043E" w:rsidRDefault="00F4043E" w:rsidP="00F4043E">
      <w:pPr>
        <w:pStyle w:val="2"/>
        <w:tabs>
          <w:tab w:val="left" w:pos="980"/>
        </w:tabs>
        <w:spacing w:line="510" w:lineRule="exact"/>
        <w:rPr>
          <w:rFonts w:hint="eastAsia"/>
        </w:rPr>
      </w:pPr>
    </w:p>
    <w:p w14:paraId="2C9030E1" w14:textId="349ECAF1" w:rsidR="00F4043E" w:rsidRDefault="00F4043E" w:rsidP="00F4043E">
      <w:pPr>
        <w:pStyle w:val="2"/>
        <w:tabs>
          <w:tab w:val="left" w:pos="980"/>
        </w:tabs>
        <w:spacing w:line="510" w:lineRule="exact"/>
        <w:rPr>
          <w:rFonts w:hint="eastAsia"/>
        </w:rPr>
      </w:pPr>
    </w:p>
    <w:p w14:paraId="4ADC5532" w14:textId="170B8F34" w:rsidR="00F55F12" w:rsidRDefault="00F55F12" w:rsidP="00F4043E">
      <w:pPr>
        <w:pStyle w:val="2"/>
        <w:tabs>
          <w:tab w:val="left" w:pos="980"/>
        </w:tabs>
        <w:spacing w:line="510" w:lineRule="exact"/>
        <w:rPr>
          <w:rFonts w:hint="eastAsia"/>
        </w:rPr>
      </w:pPr>
    </w:p>
    <w:p w14:paraId="31817FAE" w14:textId="500BFC1E" w:rsidR="00F55F12" w:rsidRDefault="00F55F12" w:rsidP="00F4043E">
      <w:pPr>
        <w:pStyle w:val="2"/>
        <w:tabs>
          <w:tab w:val="left" w:pos="980"/>
        </w:tabs>
        <w:spacing w:line="510" w:lineRule="exact"/>
        <w:rPr>
          <w:rFonts w:hint="eastAsia"/>
        </w:rPr>
      </w:pPr>
    </w:p>
    <w:p w14:paraId="76D3F6CB" w14:textId="3CAFB92A" w:rsidR="00F55F12" w:rsidRDefault="00F55F12" w:rsidP="00F4043E">
      <w:pPr>
        <w:pStyle w:val="2"/>
        <w:tabs>
          <w:tab w:val="left" w:pos="980"/>
        </w:tabs>
        <w:spacing w:line="510" w:lineRule="exact"/>
        <w:rPr>
          <w:rFonts w:hint="eastAsia"/>
        </w:rPr>
      </w:pPr>
    </w:p>
    <w:p w14:paraId="3C5F5DFE" w14:textId="31A5BC08" w:rsidR="00F55F12" w:rsidRDefault="00F55F12" w:rsidP="00F4043E">
      <w:pPr>
        <w:pStyle w:val="2"/>
        <w:tabs>
          <w:tab w:val="left" w:pos="980"/>
        </w:tabs>
        <w:spacing w:line="510" w:lineRule="exact"/>
        <w:rPr>
          <w:rFonts w:hint="eastAsia"/>
        </w:rPr>
      </w:pPr>
    </w:p>
    <w:p w14:paraId="3E2B41D1" w14:textId="6A115631" w:rsidR="00F55F12" w:rsidRDefault="00032A3D" w:rsidP="00F4043E">
      <w:pPr>
        <w:pStyle w:val="2"/>
        <w:tabs>
          <w:tab w:val="left" w:pos="980"/>
        </w:tabs>
        <w:spacing w:line="510" w:lineRule="exact"/>
        <w:rPr>
          <w:rFonts w:hint="eastAsia"/>
        </w:rPr>
      </w:pPr>
      <w:r>
        <w:object w:dxaOrig="8810" w:dyaOrig="14568" w14:anchorId="36249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728.25pt" o:ole="">
            <v:imagedata r:id="rId9" o:title=""/>
          </v:shape>
          <o:OLEObject Type="Embed" ProgID="Word.Document.12" ShapeID="_x0000_i1025" DrawAspect="Content" ObjectID="_1796736975" r:id="rId10">
            <o:FieldCodes>\s</o:FieldCodes>
          </o:OLEObject>
        </w:object>
      </w:r>
    </w:p>
    <w:p w14:paraId="47B8AB4C" w14:textId="1290514A" w:rsidR="00F55F12" w:rsidRDefault="00F55F12" w:rsidP="00F4043E">
      <w:pPr>
        <w:pStyle w:val="2"/>
        <w:tabs>
          <w:tab w:val="left" w:pos="980"/>
        </w:tabs>
        <w:spacing w:line="510" w:lineRule="exact"/>
        <w:rPr>
          <w:rFonts w:hint="eastAsia"/>
        </w:rPr>
      </w:pPr>
    </w:p>
    <w:p w14:paraId="458B2CB8" w14:textId="073F6876" w:rsidR="00F55F12" w:rsidRDefault="00F55F12" w:rsidP="00F4043E">
      <w:pPr>
        <w:pStyle w:val="2"/>
        <w:tabs>
          <w:tab w:val="left" w:pos="980"/>
        </w:tabs>
        <w:spacing w:line="510" w:lineRule="exact"/>
        <w:rPr>
          <w:rFonts w:hint="eastAsia"/>
        </w:rPr>
      </w:pPr>
    </w:p>
    <w:p w14:paraId="269733A3" w14:textId="11A4B39B" w:rsidR="00F55F12" w:rsidRDefault="00F55F12" w:rsidP="00F4043E">
      <w:pPr>
        <w:pStyle w:val="2"/>
        <w:tabs>
          <w:tab w:val="left" w:pos="980"/>
        </w:tabs>
        <w:spacing w:line="510" w:lineRule="exact"/>
        <w:rPr>
          <w:rFonts w:hint="eastAsia"/>
        </w:rPr>
      </w:pPr>
    </w:p>
    <w:p w14:paraId="768B0E68" w14:textId="4FB4A876" w:rsidR="00F55F12" w:rsidRDefault="00F55F12" w:rsidP="00F4043E">
      <w:pPr>
        <w:pStyle w:val="2"/>
        <w:tabs>
          <w:tab w:val="left" w:pos="980"/>
        </w:tabs>
        <w:spacing w:line="510" w:lineRule="exact"/>
        <w:rPr>
          <w:rFonts w:hint="eastAsia"/>
        </w:rPr>
      </w:pPr>
    </w:p>
    <w:p w14:paraId="60AF9A4C" w14:textId="4BBF30DF" w:rsidR="00F55F12" w:rsidRDefault="00F55F12" w:rsidP="00F4043E">
      <w:pPr>
        <w:pStyle w:val="2"/>
        <w:tabs>
          <w:tab w:val="left" w:pos="980"/>
        </w:tabs>
        <w:spacing w:line="510" w:lineRule="exact"/>
        <w:rPr>
          <w:rFonts w:hint="eastAsia"/>
        </w:rPr>
      </w:pPr>
    </w:p>
    <w:p w14:paraId="00C2BDFF" w14:textId="49FF9117" w:rsidR="00F55F12" w:rsidRDefault="00F55F12" w:rsidP="00F4043E">
      <w:pPr>
        <w:pStyle w:val="2"/>
        <w:tabs>
          <w:tab w:val="left" w:pos="980"/>
        </w:tabs>
        <w:spacing w:line="510" w:lineRule="exact"/>
        <w:rPr>
          <w:rFonts w:hint="eastAsia"/>
        </w:rPr>
      </w:pPr>
    </w:p>
    <w:p w14:paraId="6C6DF4B3" w14:textId="5151580F" w:rsidR="00F55F12" w:rsidRDefault="00F55F12" w:rsidP="00F4043E">
      <w:pPr>
        <w:pStyle w:val="2"/>
        <w:tabs>
          <w:tab w:val="left" w:pos="980"/>
        </w:tabs>
        <w:spacing w:line="510" w:lineRule="exact"/>
        <w:rPr>
          <w:rFonts w:hint="eastAsia"/>
        </w:rPr>
      </w:pPr>
    </w:p>
    <w:p w14:paraId="38AC19FB" w14:textId="0C1954C3" w:rsidR="00F55F12" w:rsidRDefault="00B94D36" w:rsidP="00F4043E">
      <w:pPr>
        <w:pStyle w:val="2"/>
        <w:tabs>
          <w:tab w:val="left" w:pos="980"/>
        </w:tabs>
        <w:spacing w:line="510" w:lineRule="exact"/>
        <w:rPr>
          <w:rFonts w:hint="eastAsia"/>
        </w:rPr>
      </w:pPr>
      <w:r>
        <w:rPr>
          <w:noProof/>
        </w:rPr>
        <w:pict w14:anchorId="7501D00D">
          <v:shapetype id="_x0000_t202" coordsize="21600,21600" o:spt="202" path="m,l,21600r21600,l21600,xe">
            <v:stroke joinstyle="miter"/>
            <v:path gradientshapeok="t" o:connecttype="rect"/>
          </v:shapetype>
          <v:shape id="文本框 2" o:spid="_x0000_s2067" type="#_x0000_t202" style="position:absolute;left:0;text-align:left;margin-left:132.15pt;margin-top:3.15pt;width:176.2pt;height:22.75pt;z-index:251670016;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filled="f" stroked="f">
            <v:textbox style="mso-fit-shape-to-text:t">
              <w:txbxContent>
                <w:p w14:paraId="2546C3B2" w14:textId="0FA0694F" w:rsidR="00B94D36" w:rsidRPr="00B94D36" w:rsidRDefault="00A0031D" w:rsidP="00B94D36">
                  <w:pPr>
                    <w:jc w:val="center"/>
                    <w:rPr>
                      <w:rFonts w:ascii="微软雅黑" w:eastAsia="微软雅黑" w:hAnsi="微软雅黑" w:hint="eastAsia"/>
                    </w:rPr>
                  </w:pPr>
                  <w:r>
                    <w:rPr>
                      <w:rFonts w:ascii="微软雅黑" w:eastAsia="微软雅黑" w:hAnsi="微软雅黑" w:hint="eastAsia"/>
                    </w:rPr>
                    <w:t>图片</w:t>
                  </w:r>
                  <w:r w:rsidR="00B94D36" w:rsidRPr="00B94D36">
                    <w:rPr>
                      <w:rFonts w:ascii="微软雅黑" w:eastAsia="微软雅黑" w:hAnsi="微软雅黑" w:hint="eastAsia"/>
                    </w:rPr>
                    <w:t>仅供参考</w:t>
                  </w:r>
                </w:p>
              </w:txbxContent>
            </v:textbox>
            <w10:wrap type="square"/>
          </v:shape>
        </w:pict>
      </w:r>
    </w:p>
    <w:p w14:paraId="2284DC04" w14:textId="77777777" w:rsidR="00D97316" w:rsidRDefault="00D97316" w:rsidP="00D97316">
      <w:pPr>
        <w:pStyle w:val="2"/>
        <w:tabs>
          <w:tab w:val="left" w:pos="980"/>
        </w:tabs>
        <w:spacing w:line="510" w:lineRule="exact"/>
        <w:jc w:val="center"/>
        <w:rPr>
          <w:rFonts w:hint="eastAsia"/>
        </w:rPr>
      </w:pPr>
    </w:p>
    <w:p w14:paraId="5EE4C8EA" w14:textId="5DF945F7" w:rsidR="00F55F12" w:rsidRDefault="00D727E1" w:rsidP="00D97316">
      <w:pPr>
        <w:pStyle w:val="2"/>
        <w:tabs>
          <w:tab w:val="left" w:pos="980"/>
        </w:tabs>
        <w:spacing w:line="510" w:lineRule="exact"/>
        <w:jc w:val="center"/>
        <w:rPr>
          <w:rFonts w:hint="eastAsia"/>
        </w:rPr>
      </w:pPr>
      <w:r>
        <w:rPr>
          <w:rFonts w:hint="eastAsia"/>
        </w:rPr>
        <w:t>上海罗湾实业有限公司</w:t>
      </w:r>
    </w:p>
    <w:p w14:paraId="32B004CD" w14:textId="6B948A45" w:rsidR="00F4043E" w:rsidRDefault="00D727E1" w:rsidP="00D97316">
      <w:pPr>
        <w:pStyle w:val="2"/>
        <w:tabs>
          <w:tab w:val="left" w:pos="980"/>
        </w:tabs>
        <w:spacing w:line="510" w:lineRule="exact"/>
        <w:jc w:val="center"/>
        <w:rPr>
          <w:rFonts w:hint="eastAsia"/>
        </w:rPr>
      </w:pPr>
      <w:r>
        <w:t>202</w:t>
      </w:r>
      <w:r w:rsidR="00B26685">
        <w:t>4</w:t>
      </w:r>
      <w:r>
        <w:t>.</w:t>
      </w:r>
      <w:r w:rsidR="00887330">
        <w:rPr>
          <w:rFonts w:hint="eastAsia"/>
        </w:rPr>
        <w:t>12</w:t>
      </w:r>
    </w:p>
    <w:p w14:paraId="25B4F6E1" w14:textId="77777777" w:rsidR="00F4043E" w:rsidRDefault="00F4043E" w:rsidP="00F4043E">
      <w:pPr>
        <w:pStyle w:val="2"/>
        <w:tabs>
          <w:tab w:val="left" w:pos="980"/>
        </w:tabs>
        <w:spacing w:line="510" w:lineRule="exact"/>
        <w:rPr>
          <w:rFonts w:hint="eastAsia"/>
        </w:rPr>
      </w:pPr>
    </w:p>
    <w:p w14:paraId="291E7B1F" w14:textId="77777777" w:rsidR="00D97316" w:rsidRDefault="00D97316">
      <w:pPr>
        <w:widowControl w:val="0"/>
        <w:rPr>
          <w:rFonts w:ascii="微软雅黑" w:eastAsia="微软雅黑" w:hAnsi="微软雅黑" w:hint="eastAsia"/>
          <w:b/>
          <w:bCs/>
          <w:sz w:val="30"/>
          <w:szCs w:val="30"/>
        </w:rPr>
      </w:pPr>
      <w:r>
        <w:br w:type="page"/>
      </w:r>
    </w:p>
    <w:p w14:paraId="1FA65C36" w14:textId="5A304C46" w:rsidR="00F4043E" w:rsidRDefault="00F4043E" w:rsidP="00B94D36">
      <w:pPr>
        <w:pStyle w:val="2"/>
        <w:tabs>
          <w:tab w:val="left" w:pos="980"/>
        </w:tabs>
        <w:spacing w:line="510" w:lineRule="exact"/>
        <w:rPr>
          <w:rFonts w:hint="eastAsia"/>
        </w:rPr>
      </w:pPr>
      <w:r>
        <w:rPr>
          <w:rFonts w:hint="eastAsia"/>
        </w:rPr>
        <w:lastRenderedPageBreak/>
        <w:t xml:space="preserve">一 </w:t>
      </w:r>
      <w:r>
        <w:t xml:space="preserve"> </w:t>
      </w:r>
      <w:r w:rsidR="002A0AA8">
        <w:t>概述</w:t>
      </w:r>
    </w:p>
    <w:p w14:paraId="4C2C5164" w14:textId="5FF4B0D5" w:rsidR="000374A9" w:rsidRPr="00B94D36" w:rsidRDefault="00992B58" w:rsidP="00B94D36">
      <w:pPr>
        <w:pStyle w:val="a3"/>
        <w:spacing w:before="163"/>
        <w:ind w:left="140" w:right="356" w:firstLine="480"/>
        <w:jc w:val="both"/>
        <w:rPr>
          <w:rFonts w:hint="eastAsia"/>
        </w:rPr>
      </w:pPr>
      <w:r w:rsidRPr="00B94D36">
        <w:rPr>
          <w:rFonts w:hint="eastAsia"/>
          <w:spacing w:val="2"/>
        </w:rPr>
        <w:t>在线</w:t>
      </w:r>
      <w:r w:rsidR="00E472DF" w:rsidRPr="00B94D36">
        <w:rPr>
          <w:rFonts w:hint="eastAsia"/>
          <w:spacing w:val="2"/>
        </w:rPr>
        <w:t>润滑油清洁度</w:t>
      </w:r>
      <w:r w:rsidRPr="00B94D36">
        <w:rPr>
          <w:rFonts w:hint="eastAsia"/>
          <w:spacing w:val="2"/>
        </w:rPr>
        <w:t>检测仪</w:t>
      </w:r>
      <w:r w:rsidRPr="00B94D36">
        <w:rPr>
          <w:spacing w:val="2"/>
        </w:rPr>
        <w:t>是基于</w:t>
      </w:r>
      <w:r w:rsidRPr="00B94D36">
        <w:rPr>
          <w:rFonts w:hint="eastAsia"/>
          <w:spacing w:val="2"/>
        </w:rPr>
        <w:t>在线颗粒计数器</w:t>
      </w:r>
      <w:r w:rsidR="00DD178C" w:rsidRPr="00B94D36">
        <w:rPr>
          <w:rFonts w:hint="eastAsia"/>
          <w:spacing w:val="2"/>
        </w:rPr>
        <w:t>、</w:t>
      </w:r>
      <w:r w:rsidR="00B94D36" w:rsidRPr="00B94D36">
        <w:rPr>
          <w:rFonts w:hint="eastAsia"/>
          <w:spacing w:val="2"/>
        </w:rPr>
        <w:t>微量水分</w:t>
      </w:r>
      <w:r w:rsidR="00DD178C" w:rsidRPr="00B94D36">
        <w:rPr>
          <w:rFonts w:hint="eastAsia"/>
          <w:spacing w:val="2"/>
        </w:rPr>
        <w:t>传感器、</w:t>
      </w:r>
      <w:r w:rsidR="00B94D36" w:rsidRPr="00B94D36">
        <w:rPr>
          <w:rFonts w:hint="eastAsia"/>
          <w:spacing w:val="2"/>
        </w:rPr>
        <w:t>含水率传感器、</w:t>
      </w:r>
      <w:r w:rsidR="00032A3D" w:rsidRPr="00B94D36">
        <w:rPr>
          <w:rFonts w:hint="eastAsia"/>
          <w:spacing w:val="2"/>
        </w:rPr>
        <w:t>精密计量泵</w:t>
      </w:r>
      <w:r w:rsidR="00DD178C" w:rsidRPr="00B94D36">
        <w:rPr>
          <w:rFonts w:hint="eastAsia"/>
          <w:spacing w:val="2"/>
        </w:rPr>
        <w:t>和打印机</w:t>
      </w:r>
      <w:r w:rsidRPr="00B94D36">
        <w:rPr>
          <w:rFonts w:hint="eastAsia"/>
        </w:rPr>
        <w:t>组合而成</w:t>
      </w:r>
      <w:r w:rsidR="00DD178C" w:rsidRPr="00B94D36">
        <w:rPr>
          <w:rFonts w:hint="eastAsia"/>
        </w:rPr>
        <w:t>，</w:t>
      </w:r>
      <w:r w:rsidRPr="00B94D36">
        <w:rPr>
          <w:rFonts w:hint="eastAsia"/>
        </w:rPr>
        <w:t>可以实现油品的清洁度等级的检测</w:t>
      </w:r>
      <w:r w:rsidR="00666AB5" w:rsidRPr="00B94D36">
        <w:rPr>
          <w:rFonts w:hint="eastAsia"/>
        </w:rPr>
        <w:t>。</w:t>
      </w:r>
    </w:p>
    <w:p w14:paraId="6D549D94" w14:textId="77777777" w:rsidR="00D97316" w:rsidRDefault="00D97316" w:rsidP="00427F87">
      <w:pPr>
        <w:pStyle w:val="2"/>
        <w:tabs>
          <w:tab w:val="left" w:pos="910"/>
        </w:tabs>
        <w:spacing w:before="149"/>
        <w:ind w:left="220"/>
        <w:rPr>
          <w:b w:val="0"/>
          <w:bCs w:val="0"/>
        </w:rPr>
      </w:pPr>
    </w:p>
    <w:p w14:paraId="4440570C" w14:textId="1CE78EE9" w:rsidR="00B94D36" w:rsidRDefault="00B94D36" w:rsidP="00427F87">
      <w:pPr>
        <w:pStyle w:val="2"/>
        <w:tabs>
          <w:tab w:val="left" w:pos="910"/>
        </w:tabs>
        <w:spacing w:before="149"/>
        <w:ind w:left="220"/>
        <w:rPr>
          <w:b w:val="0"/>
          <w:bCs w:val="0"/>
        </w:rPr>
      </w:pPr>
      <w:r>
        <w:rPr>
          <w:rFonts w:hint="eastAsia"/>
          <w:b w:val="0"/>
          <w:bCs w:val="0"/>
        </w:rPr>
        <w:t>二 实现下列功能</w:t>
      </w:r>
    </w:p>
    <w:p w14:paraId="28E8A7B9" w14:textId="0C1B3C1E" w:rsidR="00B94D36" w:rsidRPr="00B94D36" w:rsidRDefault="00B94D36" w:rsidP="00B94D36">
      <w:pPr>
        <w:pStyle w:val="2"/>
        <w:numPr>
          <w:ilvl w:val="0"/>
          <w:numId w:val="4"/>
        </w:numPr>
        <w:tabs>
          <w:tab w:val="left" w:pos="910"/>
        </w:tabs>
        <w:spacing w:before="149"/>
        <w:rPr>
          <w:b w:val="0"/>
          <w:bCs w:val="0"/>
          <w:sz w:val="24"/>
          <w:szCs w:val="24"/>
        </w:rPr>
      </w:pPr>
      <w:r w:rsidRPr="00B94D36">
        <w:rPr>
          <w:rFonts w:hint="eastAsia"/>
          <w:b w:val="0"/>
          <w:bCs w:val="0"/>
          <w:sz w:val="24"/>
          <w:szCs w:val="24"/>
        </w:rPr>
        <w:t>油品的清洁度等级检测，显示油的清洁度等级和颗粒数量</w:t>
      </w:r>
    </w:p>
    <w:p w14:paraId="67E4210E" w14:textId="3D21D039" w:rsidR="00B94D36" w:rsidRPr="00B94D36" w:rsidRDefault="00B94D36" w:rsidP="00B94D36">
      <w:pPr>
        <w:pStyle w:val="2"/>
        <w:numPr>
          <w:ilvl w:val="0"/>
          <w:numId w:val="4"/>
        </w:numPr>
        <w:tabs>
          <w:tab w:val="left" w:pos="910"/>
        </w:tabs>
        <w:spacing w:before="149"/>
        <w:rPr>
          <w:b w:val="0"/>
          <w:bCs w:val="0"/>
          <w:sz w:val="24"/>
          <w:szCs w:val="24"/>
        </w:rPr>
      </w:pPr>
      <w:r w:rsidRPr="00B94D36">
        <w:rPr>
          <w:rFonts w:hint="eastAsia"/>
          <w:b w:val="0"/>
          <w:bCs w:val="0"/>
          <w:sz w:val="24"/>
          <w:szCs w:val="24"/>
        </w:rPr>
        <w:t>微量水数值+游离水数值=总水数值</w:t>
      </w:r>
    </w:p>
    <w:p w14:paraId="42772C14" w14:textId="18FA177A" w:rsidR="00B94D36" w:rsidRPr="00B94D36" w:rsidRDefault="00B94D36" w:rsidP="00B94D36">
      <w:pPr>
        <w:pStyle w:val="2"/>
        <w:numPr>
          <w:ilvl w:val="0"/>
          <w:numId w:val="4"/>
        </w:numPr>
        <w:tabs>
          <w:tab w:val="left" w:pos="910"/>
        </w:tabs>
        <w:spacing w:before="149"/>
        <w:rPr>
          <w:rFonts w:hint="eastAsia"/>
          <w:b w:val="0"/>
          <w:bCs w:val="0"/>
          <w:sz w:val="24"/>
          <w:szCs w:val="24"/>
        </w:rPr>
      </w:pPr>
      <w:r w:rsidRPr="00B94D36">
        <w:rPr>
          <w:rFonts w:hint="eastAsia"/>
          <w:b w:val="0"/>
          <w:bCs w:val="0"/>
          <w:sz w:val="24"/>
          <w:szCs w:val="24"/>
        </w:rPr>
        <w:t>实现总水校准功能</w:t>
      </w:r>
    </w:p>
    <w:p w14:paraId="47C28937" w14:textId="77777777" w:rsidR="00B94D36" w:rsidRDefault="00B94D36" w:rsidP="00427F87">
      <w:pPr>
        <w:pStyle w:val="2"/>
        <w:tabs>
          <w:tab w:val="left" w:pos="910"/>
        </w:tabs>
        <w:spacing w:before="149"/>
        <w:ind w:left="220"/>
        <w:rPr>
          <w:b w:val="0"/>
          <w:bCs w:val="0"/>
        </w:rPr>
      </w:pPr>
    </w:p>
    <w:p w14:paraId="6C642BFC" w14:textId="35D50235" w:rsidR="00427F87" w:rsidRDefault="00427F87" w:rsidP="00B94D36">
      <w:pPr>
        <w:pStyle w:val="2"/>
        <w:tabs>
          <w:tab w:val="left" w:pos="910"/>
        </w:tabs>
        <w:spacing w:before="149"/>
        <w:ind w:left="220"/>
        <w:rPr>
          <w:rFonts w:hint="eastAsia"/>
          <w:b w:val="0"/>
          <w:bCs w:val="0"/>
        </w:rPr>
      </w:pPr>
      <w:r>
        <w:rPr>
          <w:rFonts w:hint="eastAsia"/>
          <w:b w:val="0"/>
          <w:bCs w:val="0"/>
        </w:rPr>
        <w:t>主要部件：</w:t>
      </w:r>
    </w:p>
    <w:p w14:paraId="59F85795" w14:textId="787F30BB" w:rsidR="00427F87" w:rsidRPr="00B94D36" w:rsidRDefault="00427F87"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在线颗粒计数器</w:t>
      </w:r>
    </w:p>
    <w:p w14:paraId="5F93BEEF" w14:textId="2E125AEE" w:rsidR="00DD178C" w:rsidRPr="00B94D36" w:rsidRDefault="00B94D36" w:rsidP="00B94D36">
      <w:pPr>
        <w:pStyle w:val="2"/>
        <w:tabs>
          <w:tab w:val="left" w:pos="910"/>
        </w:tabs>
        <w:spacing w:before="149"/>
        <w:ind w:left="220"/>
        <w:rPr>
          <w:b w:val="0"/>
          <w:bCs w:val="0"/>
          <w:sz w:val="24"/>
          <w:szCs w:val="24"/>
        </w:rPr>
      </w:pPr>
      <w:r w:rsidRPr="00B94D36">
        <w:rPr>
          <w:rFonts w:hint="eastAsia"/>
          <w:b w:val="0"/>
          <w:bCs w:val="0"/>
          <w:sz w:val="24"/>
          <w:szCs w:val="24"/>
        </w:rPr>
        <w:t>微量水分</w:t>
      </w:r>
      <w:r w:rsidR="00DD178C" w:rsidRPr="00B94D36">
        <w:rPr>
          <w:rFonts w:hint="eastAsia"/>
          <w:b w:val="0"/>
          <w:bCs w:val="0"/>
          <w:sz w:val="24"/>
          <w:szCs w:val="24"/>
        </w:rPr>
        <w:t>传感器</w:t>
      </w:r>
    </w:p>
    <w:p w14:paraId="0C61F9B6" w14:textId="724B9F6F" w:rsidR="00B94D36" w:rsidRPr="00B94D36" w:rsidRDefault="00B94D36"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含水率传感器</w:t>
      </w:r>
    </w:p>
    <w:p w14:paraId="190BF3A9" w14:textId="5F60E64F" w:rsidR="00427F87" w:rsidRPr="00B94D36" w:rsidRDefault="00032A3D"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精密计量泵</w:t>
      </w:r>
      <w:r w:rsidR="00427F87" w:rsidRPr="00B94D36">
        <w:rPr>
          <w:rFonts w:hint="eastAsia"/>
          <w:b w:val="0"/>
          <w:bCs w:val="0"/>
          <w:sz w:val="24"/>
          <w:szCs w:val="24"/>
        </w:rPr>
        <w:t>，自主吸油检测</w:t>
      </w:r>
    </w:p>
    <w:p w14:paraId="7A8F4EEB" w14:textId="2E16E319" w:rsidR="00427F87" w:rsidRPr="00B94D36" w:rsidRDefault="00D727E1"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嵌入式</w:t>
      </w:r>
      <w:r w:rsidR="00427F87" w:rsidRPr="00B94D36">
        <w:rPr>
          <w:rFonts w:hint="eastAsia"/>
          <w:b w:val="0"/>
          <w:bCs w:val="0"/>
          <w:sz w:val="24"/>
          <w:szCs w:val="24"/>
        </w:rPr>
        <w:t>微型打印机，实时打印检测报告</w:t>
      </w:r>
    </w:p>
    <w:p w14:paraId="3F130DE6" w14:textId="2370437C" w:rsidR="00D727E1" w:rsidRPr="00B94D36" w:rsidRDefault="00D727E1"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铝合金包装箱</w:t>
      </w:r>
    </w:p>
    <w:p w14:paraId="5D51F403" w14:textId="4F36CE69" w:rsidR="00D727E1" w:rsidRPr="00B94D36" w:rsidRDefault="00D727E1"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串口屏显示器</w:t>
      </w:r>
    </w:p>
    <w:p w14:paraId="396B3C57" w14:textId="7A3833B3" w:rsidR="00AF430F" w:rsidRPr="00B94D36" w:rsidRDefault="00AF430F"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带R</w:t>
      </w:r>
      <w:r w:rsidRPr="00B94D36">
        <w:rPr>
          <w:b w:val="0"/>
          <w:bCs w:val="0"/>
          <w:sz w:val="24"/>
          <w:szCs w:val="24"/>
        </w:rPr>
        <w:t>S485</w:t>
      </w:r>
      <w:r w:rsidRPr="00B94D36">
        <w:rPr>
          <w:rFonts w:hint="eastAsia"/>
          <w:b w:val="0"/>
          <w:bCs w:val="0"/>
          <w:sz w:val="24"/>
          <w:szCs w:val="24"/>
        </w:rPr>
        <w:t>通讯接口</w:t>
      </w:r>
    </w:p>
    <w:p w14:paraId="13607926" w14:textId="44121693" w:rsidR="00427F87" w:rsidRPr="00B94D36" w:rsidRDefault="00427F87"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具有防水防潮功能</w:t>
      </w:r>
    </w:p>
    <w:p w14:paraId="771460A5" w14:textId="2916668A" w:rsidR="00427F87" w:rsidRPr="00B94D36" w:rsidRDefault="00427F87" w:rsidP="00B94D36">
      <w:pPr>
        <w:pStyle w:val="2"/>
        <w:tabs>
          <w:tab w:val="left" w:pos="910"/>
        </w:tabs>
        <w:spacing w:before="149"/>
        <w:ind w:left="220"/>
        <w:rPr>
          <w:rFonts w:cstheme="minorBidi" w:hint="eastAsia"/>
          <w:b w:val="0"/>
          <w:bCs w:val="0"/>
          <w:sz w:val="24"/>
          <w:szCs w:val="24"/>
        </w:rPr>
      </w:pPr>
      <w:r w:rsidRPr="00B94D36">
        <w:rPr>
          <w:rFonts w:cstheme="minorBidi"/>
          <w:b w:val="0"/>
          <w:bCs w:val="0"/>
          <w:sz w:val="24"/>
          <w:szCs w:val="24"/>
        </w:rPr>
        <w:t>工作温度：-20-60℃</w:t>
      </w:r>
    </w:p>
    <w:p w14:paraId="63CCA2D5" w14:textId="0246E7D4" w:rsidR="00427F87" w:rsidRPr="00B94D36" w:rsidRDefault="00427F87" w:rsidP="00B94D36">
      <w:pPr>
        <w:pStyle w:val="2"/>
        <w:tabs>
          <w:tab w:val="left" w:pos="910"/>
        </w:tabs>
        <w:spacing w:before="149"/>
        <w:ind w:left="220"/>
        <w:rPr>
          <w:rFonts w:hint="eastAsia"/>
          <w:b w:val="0"/>
          <w:bCs w:val="0"/>
          <w:sz w:val="24"/>
          <w:szCs w:val="24"/>
        </w:rPr>
      </w:pPr>
      <w:r w:rsidRPr="00B94D36">
        <w:rPr>
          <w:b w:val="0"/>
          <w:bCs w:val="0"/>
          <w:sz w:val="24"/>
          <w:szCs w:val="24"/>
        </w:rPr>
        <w:t>供 电： AC 220V±10%、50/60Hz 或 DC12-40V</w:t>
      </w:r>
    </w:p>
    <w:p w14:paraId="2835B51C" w14:textId="388883A8" w:rsidR="00B1235D" w:rsidRPr="00B94D36" w:rsidRDefault="00B1235D" w:rsidP="00B94D36">
      <w:pPr>
        <w:pStyle w:val="2"/>
        <w:tabs>
          <w:tab w:val="left" w:pos="910"/>
        </w:tabs>
        <w:spacing w:before="149"/>
        <w:ind w:left="220"/>
        <w:rPr>
          <w:rFonts w:hint="eastAsia"/>
          <w:b w:val="0"/>
          <w:bCs w:val="0"/>
          <w:sz w:val="24"/>
          <w:szCs w:val="24"/>
        </w:rPr>
      </w:pPr>
      <w:r w:rsidRPr="00B94D36">
        <w:rPr>
          <w:rFonts w:hint="eastAsia"/>
          <w:b w:val="0"/>
          <w:bCs w:val="0"/>
          <w:sz w:val="24"/>
          <w:szCs w:val="24"/>
        </w:rPr>
        <w:t>重量：</w:t>
      </w:r>
      <w:r w:rsidRPr="00B94D36">
        <w:rPr>
          <w:b w:val="0"/>
          <w:bCs w:val="0"/>
          <w:sz w:val="24"/>
          <w:szCs w:val="24"/>
        </w:rPr>
        <w:t>5.5kg</w:t>
      </w:r>
    </w:p>
    <w:p w14:paraId="0BB88D96" w14:textId="3AE9393E" w:rsidR="00B1235D" w:rsidRPr="00B94D36" w:rsidRDefault="00B1235D" w:rsidP="00B94D36">
      <w:pPr>
        <w:pStyle w:val="2"/>
        <w:tabs>
          <w:tab w:val="left" w:pos="910"/>
        </w:tabs>
        <w:spacing w:before="149"/>
        <w:ind w:left="220"/>
        <w:rPr>
          <w:rFonts w:hint="eastAsia"/>
          <w:b w:val="0"/>
          <w:bCs w:val="0"/>
          <w:sz w:val="24"/>
          <w:szCs w:val="24"/>
        </w:rPr>
      </w:pPr>
      <w:r w:rsidRPr="00B94D36">
        <w:rPr>
          <w:b w:val="0"/>
          <w:bCs w:val="0"/>
          <w:sz w:val="24"/>
          <w:szCs w:val="24"/>
        </w:rPr>
        <w:t>尺寸：</w:t>
      </w:r>
      <w:r w:rsidR="00904329" w:rsidRPr="00B94D36">
        <w:rPr>
          <w:b w:val="0"/>
          <w:bCs w:val="0"/>
          <w:sz w:val="24"/>
          <w:szCs w:val="24"/>
        </w:rPr>
        <w:t>32</w:t>
      </w:r>
      <w:r w:rsidRPr="00B94D36">
        <w:rPr>
          <w:b w:val="0"/>
          <w:bCs w:val="0"/>
          <w:sz w:val="24"/>
          <w:szCs w:val="24"/>
        </w:rPr>
        <w:t>0x2</w:t>
      </w:r>
      <w:r w:rsidR="00904329" w:rsidRPr="00B94D36">
        <w:rPr>
          <w:b w:val="0"/>
          <w:bCs w:val="0"/>
          <w:sz w:val="24"/>
          <w:szCs w:val="24"/>
        </w:rPr>
        <w:t>9</w:t>
      </w:r>
      <w:r w:rsidRPr="00B94D36">
        <w:rPr>
          <w:b w:val="0"/>
          <w:bCs w:val="0"/>
          <w:sz w:val="24"/>
          <w:szCs w:val="24"/>
        </w:rPr>
        <w:t>0x130</w:t>
      </w:r>
      <w:r w:rsidRPr="00B94D36">
        <w:rPr>
          <w:rFonts w:hint="eastAsia"/>
          <w:b w:val="0"/>
          <w:bCs w:val="0"/>
          <w:sz w:val="24"/>
          <w:szCs w:val="24"/>
        </w:rPr>
        <w:t>mm</w:t>
      </w:r>
    </w:p>
    <w:p w14:paraId="7C4FFCAF" w14:textId="2C2DDA64" w:rsidR="00427F87" w:rsidRPr="00B1235D" w:rsidRDefault="00427F87" w:rsidP="00B1235D">
      <w:pPr>
        <w:pStyle w:val="2"/>
        <w:tabs>
          <w:tab w:val="left" w:pos="910"/>
        </w:tabs>
        <w:spacing w:before="149"/>
        <w:ind w:left="220"/>
        <w:rPr>
          <w:rFonts w:hint="eastAsia"/>
          <w:b w:val="0"/>
          <w:bCs w:val="0"/>
        </w:rPr>
      </w:pPr>
    </w:p>
    <w:p w14:paraId="7748EE92" w14:textId="2F12310D" w:rsidR="00427F87" w:rsidRDefault="00427F87" w:rsidP="00F4043E">
      <w:pPr>
        <w:pStyle w:val="a3"/>
        <w:spacing w:before="163" w:line="361" w:lineRule="auto"/>
        <w:ind w:right="356"/>
        <w:jc w:val="both"/>
        <w:rPr>
          <w:rFonts w:hint="eastAsia"/>
          <w:spacing w:val="2"/>
        </w:rPr>
      </w:pPr>
    </w:p>
    <w:p w14:paraId="5B3B57FF" w14:textId="239DC986" w:rsidR="00427F87" w:rsidRPr="000374A9" w:rsidRDefault="00427F87" w:rsidP="00F4043E">
      <w:pPr>
        <w:pStyle w:val="a3"/>
        <w:spacing w:before="163" w:line="361" w:lineRule="auto"/>
        <w:ind w:right="356"/>
        <w:jc w:val="both"/>
        <w:rPr>
          <w:rFonts w:hint="eastAsia"/>
          <w:spacing w:val="2"/>
        </w:rPr>
        <w:sectPr w:rsidR="00427F87" w:rsidRPr="000374A9" w:rsidSect="00DD6B32">
          <w:headerReference w:type="even" r:id="rId11"/>
          <w:headerReference w:type="default" r:id="rId12"/>
          <w:footerReference w:type="even" r:id="rId13"/>
          <w:footerReference w:type="default" r:id="rId14"/>
          <w:headerReference w:type="first" r:id="rId15"/>
          <w:footerReference w:type="first" r:id="rId16"/>
          <w:pgSz w:w="11910" w:h="16840"/>
          <w:pgMar w:top="1800" w:right="1440" w:bottom="280" w:left="1660" w:header="851" w:footer="0" w:gutter="0"/>
          <w:cols w:space="720"/>
        </w:sectPr>
      </w:pPr>
    </w:p>
    <w:p w14:paraId="6C7F063D" w14:textId="3610F836" w:rsidR="000374A9" w:rsidRPr="001D07C4" w:rsidRDefault="00F4043E" w:rsidP="00E51BA1">
      <w:pPr>
        <w:pStyle w:val="a3"/>
        <w:spacing w:before="0" w:line="355" w:lineRule="exact"/>
        <w:ind w:left="0" w:firstLineChars="200" w:firstLine="640"/>
        <w:rPr>
          <w:rFonts w:hint="eastAsia"/>
          <w:b/>
          <w:bCs/>
          <w:sz w:val="36"/>
          <w:szCs w:val="36"/>
        </w:rPr>
      </w:pPr>
      <w:r w:rsidRPr="001D07C4">
        <w:rPr>
          <w:rFonts w:hint="eastAsia"/>
          <w:b/>
          <w:bCs/>
          <w:sz w:val="32"/>
          <w:szCs w:val="32"/>
        </w:rPr>
        <w:lastRenderedPageBreak/>
        <w:t xml:space="preserve">二  </w:t>
      </w:r>
      <w:r w:rsidR="000374A9" w:rsidRPr="001D07C4">
        <w:rPr>
          <w:rFonts w:hint="eastAsia"/>
          <w:b/>
          <w:bCs/>
          <w:sz w:val="32"/>
          <w:szCs w:val="32"/>
        </w:rPr>
        <w:t>应用</w:t>
      </w:r>
      <w:r w:rsidR="00E34ADA" w:rsidRPr="001D07C4">
        <w:rPr>
          <w:rFonts w:hint="eastAsia"/>
          <w:b/>
          <w:bCs/>
          <w:sz w:val="32"/>
          <w:szCs w:val="32"/>
        </w:rPr>
        <w:t>范围和场景</w:t>
      </w:r>
      <w:r w:rsidR="00E34ADA" w:rsidRPr="001D07C4">
        <w:rPr>
          <w:rFonts w:hint="eastAsia"/>
          <w:b/>
          <w:bCs/>
          <w:sz w:val="36"/>
          <w:szCs w:val="36"/>
        </w:rPr>
        <w:t>：</w:t>
      </w:r>
    </w:p>
    <w:p w14:paraId="601F3BCF" w14:textId="77777777" w:rsidR="00E51BA1" w:rsidRDefault="00E34ADA" w:rsidP="00E51BA1">
      <w:pPr>
        <w:pStyle w:val="10"/>
        <w:spacing w:line="380" w:lineRule="exact"/>
        <w:ind w:firstLine="422"/>
        <w:jc w:val="both"/>
        <w:rPr>
          <w:rFonts w:hint="eastAsia"/>
          <w:b/>
          <w:sz w:val="21"/>
          <w:szCs w:val="21"/>
        </w:rPr>
      </w:pPr>
      <w:r w:rsidRPr="007870CF">
        <w:rPr>
          <w:rFonts w:hint="eastAsia"/>
          <w:b/>
          <w:sz w:val="21"/>
          <w:szCs w:val="21"/>
        </w:rPr>
        <w:t>适用于发动机油、齿轮油、变压器油（即绝缘油）液压油、润滑油、合成油等油液，</w:t>
      </w:r>
    </w:p>
    <w:p w14:paraId="29465289" w14:textId="77777777" w:rsidR="00E34ADA" w:rsidRPr="00E34ADA" w:rsidRDefault="00E34ADA" w:rsidP="00E51BA1">
      <w:pPr>
        <w:pStyle w:val="10"/>
        <w:spacing w:line="380" w:lineRule="exact"/>
        <w:ind w:firstLine="422"/>
        <w:jc w:val="both"/>
        <w:rPr>
          <w:rFonts w:hint="eastAsia"/>
          <w:b/>
          <w:sz w:val="21"/>
          <w:szCs w:val="21"/>
        </w:rPr>
      </w:pPr>
      <w:r w:rsidRPr="007870CF">
        <w:rPr>
          <w:rFonts w:hint="eastAsia"/>
          <w:b/>
          <w:sz w:val="21"/>
          <w:szCs w:val="21"/>
        </w:rPr>
        <w:t>可广泛应用于航空航天石油化工、交通港口、钢铁冶金、汽车制造.滤油设备等领域</w:t>
      </w:r>
    </w:p>
    <w:p w14:paraId="09D91F8C" w14:textId="77777777" w:rsidR="00E34ADA" w:rsidRPr="00E34ADA" w:rsidRDefault="00E34ADA" w:rsidP="000374A9">
      <w:pPr>
        <w:pStyle w:val="a3"/>
        <w:spacing w:before="0" w:line="355" w:lineRule="exact"/>
        <w:ind w:left="0"/>
        <w:rPr>
          <w:rFonts w:hint="eastAsia"/>
        </w:rPr>
      </w:pPr>
    </w:p>
    <w:p w14:paraId="699C062A" w14:textId="77777777" w:rsidR="000374A9" w:rsidRPr="00E34ADA" w:rsidRDefault="000374A9" w:rsidP="000374A9">
      <w:pPr>
        <w:pStyle w:val="a3"/>
        <w:spacing w:before="0" w:line="355" w:lineRule="exact"/>
        <w:ind w:left="0"/>
        <w:rPr>
          <w:rFonts w:hint="eastAsia"/>
        </w:rPr>
      </w:pPr>
    </w:p>
    <w:p w14:paraId="21A55DF7" w14:textId="77777777" w:rsidR="006723AE" w:rsidRDefault="000374A9" w:rsidP="000374A9">
      <w:pPr>
        <w:pStyle w:val="2"/>
        <w:tabs>
          <w:tab w:val="left" w:pos="910"/>
        </w:tabs>
        <w:spacing w:before="149"/>
        <w:ind w:left="220"/>
        <w:rPr>
          <w:rFonts w:hint="eastAsia"/>
        </w:rPr>
      </w:pPr>
      <w:r>
        <w:rPr>
          <w:rFonts w:hint="eastAsia"/>
        </w:rPr>
        <w:t>三</w:t>
      </w:r>
      <w:r w:rsidR="002A0AA8">
        <w:t>、</w:t>
      </w:r>
      <w:r w:rsidR="002A0AA8">
        <w:tab/>
      </w:r>
      <w:r>
        <w:rPr>
          <w:rFonts w:hint="eastAsia"/>
        </w:rPr>
        <w:t>各</w:t>
      </w:r>
      <w:r w:rsidR="002A0AA8">
        <w:t>系统</w:t>
      </w:r>
      <w:r>
        <w:rPr>
          <w:rFonts w:hint="eastAsia"/>
        </w:rPr>
        <w:t>技术分析</w:t>
      </w:r>
    </w:p>
    <w:p w14:paraId="60128500" w14:textId="77777777" w:rsidR="000374A9" w:rsidRDefault="000374A9" w:rsidP="000374A9">
      <w:pPr>
        <w:pStyle w:val="2"/>
        <w:tabs>
          <w:tab w:val="left" w:pos="910"/>
        </w:tabs>
        <w:spacing w:before="149"/>
        <w:ind w:left="220"/>
        <w:rPr>
          <w:rFonts w:hint="eastAsia"/>
          <w:b w:val="0"/>
          <w:bCs w:val="0"/>
        </w:rPr>
      </w:pPr>
      <w:r>
        <w:rPr>
          <w:rFonts w:hint="eastAsia"/>
          <w:b w:val="0"/>
          <w:bCs w:val="0"/>
        </w:rPr>
        <w:t>1</w:t>
      </w:r>
      <w:r>
        <w:rPr>
          <w:b w:val="0"/>
          <w:bCs w:val="0"/>
        </w:rPr>
        <w:t xml:space="preserve">.LWL-5 </w:t>
      </w:r>
      <w:r>
        <w:rPr>
          <w:rFonts w:hint="eastAsia"/>
          <w:b w:val="0"/>
          <w:bCs w:val="0"/>
        </w:rPr>
        <w:t>在线颗粒计数器</w:t>
      </w:r>
    </w:p>
    <w:p w14:paraId="41853AA6" w14:textId="77777777" w:rsidR="00E51BA1" w:rsidRPr="00E51BA1" w:rsidRDefault="00E51BA1" w:rsidP="00E51BA1">
      <w:pPr>
        <w:pStyle w:val="1"/>
        <w:rPr>
          <w:rFonts w:hint="eastAsia"/>
          <w:b/>
          <w:bCs/>
          <w:sz w:val="32"/>
          <w:szCs w:val="32"/>
        </w:rPr>
      </w:pPr>
      <w:r w:rsidRPr="00E51BA1">
        <w:rPr>
          <w:spacing w:val="1"/>
          <w:sz w:val="32"/>
          <w:szCs w:val="32"/>
        </w:rPr>
        <w:t>检测原理</w:t>
      </w:r>
    </w:p>
    <w:p w14:paraId="2F27D07E" w14:textId="77777777" w:rsidR="00E51BA1" w:rsidRDefault="00E51BA1" w:rsidP="00E51BA1">
      <w:pPr>
        <w:spacing w:before="218"/>
        <w:ind w:left="1332"/>
        <w:rPr>
          <w:rFonts w:ascii="黑体" w:eastAsia="黑体" w:hAnsi="黑体" w:cs="黑体" w:hint="eastAsia"/>
          <w:sz w:val="21"/>
          <w:szCs w:val="21"/>
        </w:rPr>
      </w:pPr>
      <w:r>
        <w:rPr>
          <w:rFonts w:ascii="黑体" w:eastAsia="黑体" w:hAnsi="黑体" w:cs="黑体"/>
          <w:spacing w:val="13"/>
          <w:sz w:val="21"/>
          <w:szCs w:val="21"/>
        </w:rPr>
        <w:t>颗粒</w:t>
      </w:r>
      <w:r>
        <w:rPr>
          <w:rFonts w:ascii="黑体" w:eastAsia="黑体" w:hAnsi="黑体" w:cs="黑体"/>
          <w:spacing w:val="-77"/>
          <w:sz w:val="21"/>
          <w:szCs w:val="21"/>
        </w:rPr>
        <w:t xml:space="preserve"> </w:t>
      </w:r>
      <w:r>
        <w:rPr>
          <w:rFonts w:ascii="黑体" w:eastAsia="黑体" w:hAnsi="黑体" w:cs="黑体"/>
          <w:spacing w:val="26"/>
          <w:sz w:val="21"/>
          <w:szCs w:val="21"/>
        </w:rPr>
        <w:t>计数器采</w:t>
      </w:r>
      <w:r>
        <w:rPr>
          <w:rFonts w:ascii="黑体" w:eastAsia="黑体" w:hAnsi="黑体" w:cs="黑体"/>
          <w:sz w:val="21"/>
          <w:szCs w:val="21"/>
        </w:rPr>
        <w:t>用</w:t>
      </w:r>
      <w:r>
        <w:rPr>
          <w:rFonts w:ascii="黑体" w:eastAsia="黑体" w:hAnsi="黑体" w:cs="黑体"/>
          <w:spacing w:val="-19"/>
          <w:sz w:val="21"/>
          <w:szCs w:val="21"/>
        </w:rPr>
        <w:t xml:space="preserve"> </w:t>
      </w:r>
      <w:r>
        <w:rPr>
          <w:rFonts w:ascii="黑体" w:eastAsia="黑体" w:hAnsi="黑体" w:cs="黑体"/>
          <w:sz w:val="21"/>
          <w:szCs w:val="21"/>
        </w:rPr>
        <w:t>I</w:t>
      </w:r>
      <w:r>
        <w:rPr>
          <w:rFonts w:ascii="黑体" w:eastAsia="黑体" w:hAnsi="黑体" w:cs="黑体"/>
          <w:spacing w:val="-77"/>
          <w:sz w:val="21"/>
          <w:szCs w:val="21"/>
        </w:rPr>
        <w:t xml:space="preserve"> </w:t>
      </w:r>
      <w:r>
        <w:rPr>
          <w:rFonts w:ascii="黑体" w:eastAsia="黑体" w:hAnsi="黑体" w:cs="黑体"/>
          <w:spacing w:val="13"/>
          <w:sz w:val="21"/>
          <w:szCs w:val="21"/>
        </w:rPr>
        <w:t>SO</w:t>
      </w:r>
      <w:r>
        <w:rPr>
          <w:rFonts w:ascii="黑体" w:eastAsia="黑体" w:hAnsi="黑体" w:cs="黑体"/>
          <w:spacing w:val="-77"/>
          <w:sz w:val="21"/>
          <w:szCs w:val="21"/>
        </w:rPr>
        <w:t xml:space="preserve"> </w:t>
      </w:r>
      <w:r>
        <w:rPr>
          <w:rFonts w:ascii="黑体" w:eastAsia="黑体" w:hAnsi="黑体" w:cs="黑体"/>
          <w:spacing w:val="17"/>
          <w:sz w:val="21"/>
          <w:szCs w:val="21"/>
        </w:rPr>
        <w:t>111</w:t>
      </w:r>
      <w:r>
        <w:rPr>
          <w:rFonts w:ascii="黑体" w:eastAsia="黑体" w:hAnsi="黑体" w:cs="黑体"/>
          <w:spacing w:val="-77"/>
          <w:sz w:val="21"/>
          <w:szCs w:val="21"/>
        </w:rPr>
        <w:t xml:space="preserve"> </w:t>
      </w:r>
      <w:r>
        <w:rPr>
          <w:rFonts w:ascii="黑体" w:eastAsia="黑体" w:hAnsi="黑体" w:cs="黑体"/>
          <w:spacing w:val="13"/>
          <w:sz w:val="21"/>
          <w:szCs w:val="21"/>
        </w:rPr>
        <w:t>71</w:t>
      </w:r>
      <w:r>
        <w:rPr>
          <w:rFonts w:ascii="黑体" w:eastAsia="黑体" w:hAnsi="黑体" w:cs="黑体"/>
          <w:spacing w:val="-77"/>
          <w:sz w:val="21"/>
          <w:szCs w:val="21"/>
        </w:rPr>
        <w:t xml:space="preserve"> </w:t>
      </w:r>
      <w:r>
        <w:rPr>
          <w:rFonts w:ascii="黑体" w:eastAsia="黑体" w:hAnsi="黑体" w:cs="黑体"/>
          <w:spacing w:val="13"/>
          <w:sz w:val="21"/>
          <w:szCs w:val="21"/>
        </w:rPr>
        <w:t>I/</w:t>
      </w:r>
      <w:r>
        <w:rPr>
          <w:rFonts w:ascii="黑体" w:eastAsia="黑体" w:hAnsi="黑体" w:cs="黑体"/>
          <w:spacing w:val="-77"/>
          <w:sz w:val="21"/>
          <w:szCs w:val="21"/>
        </w:rPr>
        <w:t xml:space="preserve"> </w:t>
      </w:r>
      <w:r>
        <w:rPr>
          <w:rFonts w:ascii="黑体" w:eastAsia="黑体" w:hAnsi="黑体" w:cs="黑体"/>
          <w:spacing w:val="17"/>
          <w:sz w:val="21"/>
          <w:szCs w:val="21"/>
        </w:rPr>
        <w:t>SO4</w:t>
      </w:r>
      <w:r>
        <w:rPr>
          <w:rFonts w:ascii="黑体" w:eastAsia="黑体" w:hAnsi="黑体" w:cs="黑体"/>
          <w:spacing w:val="-77"/>
          <w:sz w:val="21"/>
          <w:szCs w:val="21"/>
        </w:rPr>
        <w:t xml:space="preserve"> </w:t>
      </w:r>
      <w:r>
        <w:rPr>
          <w:rFonts w:ascii="黑体" w:eastAsia="黑体" w:hAnsi="黑体" w:cs="黑体"/>
          <w:spacing w:val="17"/>
          <w:sz w:val="21"/>
          <w:szCs w:val="21"/>
        </w:rPr>
        <w:t>402</w:t>
      </w:r>
      <w:r>
        <w:rPr>
          <w:rFonts w:ascii="黑体" w:eastAsia="黑体" w:hAnsi="黑体" w:cs="黑体"/>
          <w:spacing w:val="-17"/>
          <w:sz w:val="21"/>
          <w:szCs w:val="21"/>
        </w:rPr>
        <w:t xml:space="preserve"> </w:t>
      </w:r>
      <w:r>
        <w:rPr>
          <w:rFonts w:ascii="黑体" w:eastAsia="黑体" w:hAnsi="黑体" w:cs="黑体"/>
          <w:spacing w:val="26"/>
          <w:sz w:val="21"/>
          <w:szCs w:val="21"/>
        </w:rPr>
        <w:t>规定的遮</w:t>
      </w:r>
      <w:r>
        <w:rPr>
          <w:rFonts w:ascii="黑体" w:eastAsia="黑体" w:hAnsi="黑体" w:cs="黑体"/>
          <w:sz w:val="21"/>
          <w:szCs w:val="21"/>
        </w:rPr>
        <w:t>光</w:t>
      </w:r>
      <w:r>
        <w:rPr>
          <w:rFonts w:ascii="黑体" w:eastAsia="黑体" w:hAnsi="黑体" w:cs="黑体"/>
          <w:spacing w:val="-77"/>
          <w:sz w:val="21"/>
          <w:szCs w:val="21"/>
        </w:rPr>
        <w:t xml:space="preserve"> </w:t>
      </w:r>
      <w:r>
        <w:rPr>
          <w:rFonts w:ascii="黑体" w:eastAsia="黑体" w:hAnsi="黑体" w:cs="黑体"/>
          <w:spacing w:val="26"/>
          <w:sz w:val="21"/>
          <w:szCs w:val="21"/>
        </w:rPr>
        <w:t>法原理进行</w:t>
      </w:r>
      <w:r>
        <w:rPr>
          <w:rFonts w:ascii="黑体" w:eastAsia="黑体" w:hAnsi="黑体" w:cs="黑体"/>
          <w:sz w:val="21"/>
          <w:szCs w:val="21"/>
        </w:rPr>
        <w:t>油</w:t>
      </w:r>
      <w:r>
        <w:rPr>
          <w:rFonts w:ascii="黑体" w:eastAsia="黑体" w:hAnsi="黑体" w:cs="黑体"/>
          <w:spacing w:val="-77"/>
          <w:sz w:val="21"/>
          <w:szCs w:val="21"/>
        </w:rPr>
        <w:t xml:space="preserve"> </w:t>
      </w:r>
      <w:r>
        <w:rPr>
          <w:rFonts w:ascii="黑体" w:eastAsia="黑体" w:hAnsi="黑体" w:cs="黑体"/>
          <w:spacing w:val="19"/>
          <w:sz w:val="21"/>
          <w:szCs w:val="21"/>
        </w:rPr>
        <w:t>液污染度</w:t>
      </w:r>
      <w:r>
        <w:rPr>
          <w:rFonts w:ascii="黑体" w:eastAsia="黑体" w:hAnsi="黑体" w:cs="黑体"/>
          <w:spacing w:val="-77"/>
          <w:sz w:val="21"/>
          <w:szCs w:val="21"/>
        </w:rPr>
        <w:t xml:space="preserve"> </w:t>
      </w:r>
      <w:r>
        <w:rPr>
          <w:rFonts w:ascii="黑体" w:eastAsia="黑体" w:hAnsi="黑体" w:cs="黑体"/>
          <w:spacing w:val="19"/>
          <w:sz w:val="21"/>
          <w:szCs w:val="21"/>
        </w:rPr>
        <w:t>检测。遮</w:t>
      </w:r>
      <w:r>
        <w:rPr>
          <w:rFonts w:ascii="黑体" w:eastAsia="黑体" w:hAnsi="黑体" w:cs="黑体"/>
          <w:spacing w:val="-77"/>
          <w:sz w:val="21"/>
          <w:szCs w:val="21"/>
        </w:rPr>
        <w:t xml:space="preserve"> </w:t>
      </w:r>
      <w:r>
        <w:rPr>
          <w:rFonts w:ascii="黑体" w:eastAsia="黑体" w:hAnsi="黑体" w:cs="黑体"/>
          <w:sz w:val="21"/>
          <w:szCs w:val="21"/>
        </w:rPr>
        <w:t>光</w:t>
      </w:r>
    </w:p>
    <w:p w14:paraId="2576319D" w14:textId="77777777" w:rsidR="00E51BA1" w:rsidRDefault="00E51BA1" w:rsidP="00E51BA1">
      <w:pPr>
        <w:tabs>
          <w:tab w:val="left" w:pos="1477"/>
          <w:tab w:val="left" w:pos="2299"/>
        </w:tabs>
        <w:spacing w:before="104" w:line="310" w:lineRule="auto"/>
        <w:ind w:left="906" w:right="980"/>
        <w:rPr>
          <w:rFonts w:ascii="黑体" w:eastAsia="黑体" w:hAnsi="黑体" w:cs="黑体" w:hint="eastAsia"/>
          <w:sz w:val="21"/>
          <w:szCs w:val="21"/>
        </w:rPr>
      </w:pPr>
      <w:r>
        <w:rPr>
          <w:rFonts w:ascii="黑体" w:eastAsia="黑体" w:hAnsi="黑体" w:cs="黑体"/>
          <w:sz w:val="21"/>
          <w:szCs w:val="21"/>
        </w:rPr>
        <w:t>法</w:t>
      </w:r>
      <w:r>
        <w:rPr>
          <w:rFonts w:ascii="黑体" w:eastAsia="黑体" w:hAnsi="黑体" w:cs="黑体"/>
          <w:spacing w:val="-77"/>
          <w:sz w:val="21"/>
          <w:szCs w:val="21"/>
        </w:rPr>
        <w:t xml:space="preserve"> </w:t>
      </w:r>
      <w:r>
        <w:rPr>
          <w:rFonts w:ascii="黑体" w:eastAsia="黑体" w:hAnsi="黑体" w:cs="黑体"/>
          <w:sz w:val="21"/>
          <w:szCs w:val="21"/>
        </w:rPr>
        <w:t>（</w:t>
      </w:r>
      <w:r>
        <w:rPr>
          <w:rFonts w:ascii="黑体" w:eastAsia="黑体" w:hAnsi="黑体" w:cs="黑体"/>
          <w:spacing w:val="-79"/>
          <w:sz w:val="21"/>
          <w:szCs w:val="21"/>
        </w:rPr>
        <w:t xml:space="preserve"> </w:t>
      </w:r>
      <w:r>
        <w:rPr>
          <w:rFonts w:ascii="黑体" w:eastAsia="黑体" w:hAnsi="黑体" w:cs="黑体"/>
          <w:sz w:val="21"/>
          <w:szCs w:val="21"/>
        </w:rPr>
        <w:t>L</w:t>
      </w:r>
      <w:r>
        <w:rPr>
          <w:rFonts w:ascii="黑体" w:eastAsia="黑体" w:hAnsi="黑体" w:cs="黑体"/>
          <w:spacing w:val="-79"/>
          <w:sz w:val="21"/>
          <w:szCs w:val="21"/>
        </w:rPr>
        <w:t xml:space="preserve"> </w:t>
      </w:r>
      <w:r>
        <w:rPr>
          <w:rFonts w:ascii="黑体" w:eastAsia="黑体" w:hAnsi="黑体" w:cs="黑体"/>
          <w:sz w:val="21"/>
          <w:szCs w:val="21"/>
        </w:rPr>
        <w:t>i</w:t>
      </w:r>
      <w:r>
        <w:rPr>
          <w:rFonts w:ascii="黑体" w:eastAsia="黑体" w:hAnsi="黑体" w:cs="黑体"/>
          <w:spacing w:val="-77"/>
          <w:sz w:val="21"/>
          <w:szCs w:val="21"/>
        </w:rPr>
        <w:t xml:space="preserve"> </w:t>
      </w:r>
      <w:r>
        <w:rPr>
          <w:rFonts w:ascii="黑体" w:eastAsia="黑体" w:hAnsi="黑体" w:cs="黑体"/>
          <w:spacing w:val="13"/>
          <w:sz w:val="21"/>
          <w:szCs w:val="21"/>
        </w:rPr>
        <w:t>gh</w:t>
      </w:r>
      <w:r>
        <w:rPr>
          <w:rFonts w:ascii="黑体" w:eastAsia="黑体" w:hAnsi="黑体" w:cs="黑体"/>
          <w:spacing w:val="-77"/>
          <w:sz w:val="21"/>
          <w:szCs w:val="21"/>
        </w:rPr>
        <w:t xml:space="preserve"> </w:t>
      </w:r>
      <w:r>
        <w:rPr>
          <w:rFonts w:ascii="黑体" w:eastAsia="黑体" w:hAnsi="黑体" w:cs="黑体"/>
          <w:sz w:val="21"/>
          <w:szCs w:val="21"/>
        </w:rPr>
        <w:t>t</w:t>
      </w:r>
      <w:r>
        <w:rPr>
          <w:rFonts w:ascii="黑体" w:eastAsia="黑体" w:hAnsi="黑体" w:cs="黑体"/>
          <w:sz w:val="21"/>
          <w:szCs w:val="21"/>
        </w:rPr>
        <w:tab/>
      </w:r>
      <w:r>
        <w:rPr>
          <w:rFonts w:ascii="黑体" w:eastAsia="黑体" w:hAnsi="黑体" w:cs="黑体"/>
          <w:spacing w:val="1"/>
          <w:sz w:val="21"/>
          <w:szCs w:val="21"/>
        </w:rPr>
        <w:t>Extinction）又可称为消光法或光阻法，最小检测粒径可为</w:t>
      </w:r>
      <w:r>
        <w:rPr>
          <w:rFonts w:ascii="黑体" w:eastAsia="黑体" w:hAnsi="黑体" w:cs="黑体"/>
          <w:spacing w:val="-48"/>
          <w:sz w:val="21"/>
          <w:szCs w:val="21"/>
        </w:rPr>
        <w:t xml:space="preserve"> </w:t>
      </w:r>
      <w:r>
        <w:rPr>
          <w:rFonts w:ascii="黑体" w:eastAsia="黑体" w:hAnsi="黑体" w:cs="黑体"/>
          <w:spacing w:val="1"/>
          <w:sz w:val="21"/>
          <w:szCs w:val="21"/>
        </w:rPr>
        <w:t>1</w:t>
      </w:r>
      <w:r>
        <w:rPr>
          <w:rFonts w:ascii="Arial" w:eastAsia="Arial" w:hAnsi="Arial" w:cs="Arial"/>
          <w:spacing w:val="1"/>
          <w:sz w:val="21"/>
          <w:szCs w:val="21"/>
        </w:rPr>
        <w:t>μ</w:t>
      </w:r>
      <w:r>
        <w:rPr>
          <w:rFonts w:ascii="黑体" w:eastAsia="黑体" w:hAnsi="黑体" w:cs="黑体"/>
          <w:spacing w:val="1"/>
          <w:sz w:val="21"/>
          <w:szCs w:val="21"/>
        </w:rPr>
        <w:t>m</w:t>
      </w:r>
      <w:r>
        <w:rPr>
          <w:rFonts w:ascii="黑体" w:eastAsia="黑体" w:hAnsi="黑体" w:cs="黑体"/>
          <w:spacing w:val="-50"/>
          <w:sz w:val="21"/>
          <w:szCs w:val="21"/>
        </w:rPr>
        <w:t xml:space="preserve"> </w:t>
      </w:r>
      <w:r>
        <w:rPr>
          <w:rFonts w:ascii="黑体" w:eastAsia="黑体" w:hAnsi="黑体" w:cs="黑体"/>
          <w:sz w:val="21"/>
          <w:szCs w:val="21"/>
        </w:rPr>
        <w:t>或</w:t>
      </w:r>
      <w:r>
        <w:rPr>
          <w:rFonts w:ascii="黑体" w:eastAsia="黑体" w:hAnsi="黑体" w:cs="黑体"/>
          <w:spacing w:val="-50"/>
          <w:sz w:val="21"/>
          <w:szCs w:val="21"/>
        </w:rPr>
        <w:t xml:space="preserve"> </w:t>
      </w:r>
      <w:r>
        <w:rPr>
          <w:rFonts w:ascii="黑体" w:eastAsia="黑体" w:hAnsi="黑体" w:cs="黑体"/>
          <w:spacing w:val="1"/>
          <w:sz w:val="21"/>
          <w:szCs w:val="21"/>
        </w:rPr>
        <w:t>4</w:t>
      </w:r>
      <w:r>
        <w:rPr>
          <w:rFonts w:ascii="Arial" w:eastAsia="Arial" w:hAnsi="Arial" w:cs="Arial"/>
          <w:spacing w:val="1"/>
          <w:sz w:val="21"/>
          <w:szCs w:val="21"/>
        </w:rPr>
        <w:t>μ</w:t>
      </w:r>
      <w:r>
        <w:rPr>
          <w:rFonts w:ascii="黑体" w:eastAsia="黑体" w:hAnsi="黑体" w:cs="黑体"/>
          <w:spacing w:val="1"/>
          <w:sz w:val="21"/>
          <w:szCs w:val="21"/>
        </w:rPr>
        <w:t>m（C）。遮光法具有检</w:t>
      </w:r>
      <w:r>
        <w:rPr>
          <w:rFonts w:ascii="黑体" w:eastAsia="黑体" w:hAnsi="黑体" w:cs="黑体"/>
          <w:spacing w:val="58"/>
          <w:sz w:val="21"/>
          <w:szCs w:val="21"/>
        </w:rPr>
        <w:t xml:space="preserve"> </w:t>
      </w:r>
      <w:r>
        <w:rPr>
          <w:rFonts w:ascii="黑体" w:eastAsia="黑体" w:hAnsi="黑体" w:cs="黑体"/>
          <w:sz w:val="21"/>
          <w:szCs w:val="21"/>
        </w:rPr>
        <w:t>测</w:t>
      </w:r>
      <w:r>
        <w:rPr>
          <w:rFonts w:ascii="黑体" w:eastAsia="黑体" w:hAnsi="黑体" w:cs="黑体"/>
          <w:sz w:val="21"/>
          <w:szCs w:val="21"/>
        </w:rPr>
        <w:tab/>
      </w:r>
      <w:r>
        <w:rPr>
          <w:rFonts w:ascii="黑体" w:eastAsia="黑体" w:hAnsi="黑体" w:cs="黑体"/>
          <w:spacing w:val="-1"/>
          <w:sz w:val="21"/>
          <w:szCs w:val="21"/>
        </w:rPr>
        <w:t>速度快，抗干扰性强，精度高，重复性好等优点。</w:t>
      </w:r>
    </w:p>
    <w:p w14:paraId="425A2495" w14:textId="77777777" w:rsidR="00E51BA1" w:rsidRDefault="00E51BA1" w:rsidP="00E51BA1">
      <w:pPr>
        <w:spacing w:before="74" w:line="337" w:lineRule="auto"/>
        <w:ind w:left="906" w:right="841" w:firstLine="425"/>
        <w:jc w:val="both"/>
        <w:rPr>
          <w:rFonts w:ascii="黑体" w:eastAsia="黑体" w:hAnsi="黑体" w:cs="黑体" w:hint="eastAsia"/>
          <w:sz w:val="21"/>
          <w:szCs w:val="21"/>
        </w:rPr>
      </w:pPr>
      <w:r>
        <w:rPr>
          <w:rFonts w:ascii="黑体" w:eastAsia="黑体" w:hAnsi="黑体" w:cs="黑体"/>
          <w:spacing w:val="2"/>
          <w:sz w:val="21"/>
          <w:szCs w:val="21"/>
        </w:rPr>
        <w:t>遮光法的原理如下图所示，激光光源透过透镜产生一组平行光束，平行光束垂直穿过截面积为</w:t>
      </w:r>
      <w:r>
        <w:rPr>
          <w:rFonts w:ascii="黑体" w:eastAsia="黑体" w:hAnsi="黑体" w:cs="黑体"/>
          <w:spacing w:val="7"/>
          <w:sz w:val="21"/>
          <w:szCs w:val="21"/>
        </w:rPr>
        <w:t xml:space="preserve"> </w:t>
      </w:r>
      <w:r>
        <w:rPr>
          <w:rFonts w:ascii="黑体" w:eastAsia="黑体" w:hAnsi="黑体" w:cs="黑体"/>
          <w:sz w:val="21"/>
          <w:szCs w:val="21"/>
        </w:rPr>
        <w:t>A</w:t>
      </w:r>
      <w:r>
        <w:rPr>
          <w:rFonts w:ascii="黑体" w:eastAsia="黑体" w:hAnsi="黑体" w:cs="黑体"/>
          <w:spacing w:val="5"/>
          <w:sz w:val="21"/>
          <w:szCs w:val="21"/>
        </w:rPr>
        <w:t xml:space="preserve"> </w:t>
      </w:r>
      <w:r>
        <w:rPr>
          <w:rFonts w:ascii="黑体" w:eastAsia="黑体" w:hAnsi="黑体" w:cs="黑体"/>
          <w:spacing w:val="2"/>
          <w:sz w:val="21"/>
          <w:szCs w:val="21"/>
        </w:rPr>
        <w:t>的样品</w:t>
      </w:r>
      <w:r>
        <w:rPr>
          <w:rFonts w:ascii="黑体" w:eastAsia="黑体" w:hAnsi="黑体" w:cs="黑体"/>
          <w:spacing w:val="32"/>
          <w:sz w:val="21"/>
          <w:szCs w:val="21"/>
        </w:rPr>
        <w:t xml:space="preserve"> </w:t>
      </w:r>
      <w:r>
        <w:rPr>
          <w:rFonts w:ascii="黑体" w:eastAsia="黑体" w:hAnsi="黑体" w:cs="黑体"/>
          <w:sz w:val="21"/>
          <w:szCs w:val="21"/>
        </w:rPr>
        <w:t>流</w:t>
      </w:r>
      <w:r>
        <w:rPr>
          <w:rFonts w:ascii="黑体" w:eastAsia="黑体" w:hAnsi="黑体" w:cs="黑体"/>
          <w:spacing w:val="29"/>
          <w:sz w:val="21"/>
          <w:szCs w:val="21"/>
        </w:rPr>
        <w:t xml:space="preserve"> </w:t>
      </w:r>
      <w:r>
        <w:rPr>
          <w:rFonts w:ascii="黑体" w:eastAsia="黑体" w:hAnsi="黑体" w:cs="黑体"/>
          <w:spacing w:val="-1"/>
          <w:sz w:val="21"/>
          <w:szCs w:val="21"/>
        </w:rPr>
        <w:t>通室，照射到光电接收器上，当液流中没有颗粒时，电路输出为</w:t>
      </w:r>
      <w:r>
        <w:rPr>
          <w:rFonts w:ascii="黑体" w:eastAsia="黑体" w:hAnsi="黑体" w:cs="黑体"/>
          <w:sz w:val="21"/>
          <w:szCs w:val="21"/>
        </w:rPr>
        <w:t xml:space="preserve"> E </w:t>
      </w:r>
      <w:r>
        <w:rPr>
          <w:rFonts w:ascii="黑体" w:eastAsia="黑体" w:hAnsi="黑体" w:cs="黑体"/>
          <w:spacing w:val="-1"/>
          <w:sz w:val="21"/>
          <w:szCs w:val="21"/>
        </w:rPr>
        <w:t>的电压，当液流中有一个投影面积为</w:t>
      </w:r>
      <w:r>
        <w:rPr>
          <w:rFonts w:ascii="黑体" w:eastAsia="黑体" w:hAnsi="黑体" w:cs="黑体"/>
          <w:sz w:val="21"/>
          <w:szCs w:val="21"/>
        </w:rPr>
        <w:t xml:space="preserve"> a</w:t>
      </w:r>
      <w:r>
        <w:rPr>
          <w:rFonts w:ascii="黑体" w:eastAsia="黑体" w:hAnsi="黑体" w:cs="黑体"/>
          <w:spacing w:val="65"/>
          <w:sz w:val="21"/>
          <w:szCs w:val="21"/>
        </w:rPr>
        <w:t xml:space="preserve"> </w:t>
      </w:r>
      <w:r>
        <w:rPr>
          <w:rFonts w:ascii="黑体" w:eastAsia="黑体" w:hAnsi="黑体" w:cs="黑体"/>
          <w:sz w:val="21"/>
          <w:szCs w:val="21"/>
        </w:rPr>
        <w:t>的颗粒</w:t>
      </w:r>
      <w:r>
        <w:rPr>
          <w:rFonts w:ascii="黑体" w:eastAsia="黑体" w:hAnsi="黑体" w:cs="黑体"/>
          <w:spacing w:val="27"/>
          <w:sz w:val="21"/>
          <w:szCs w:val="21"/>
        </w:rPr>
        <w:t xml:space="preserve"> </w:t>
      </w:r>
      <w:r>
        <w:rPr>
          <w:rFonts w:ascii="黑体" w:eastAsia="黑体" w:hAnsi="黑体" w:cs="黑体"/>
          <w:spacing w:val="-3"/>
          <w:position w:val="1"/>
          <w:sz w:val="21"/>
          <w:szCs w:val="21"/>
        </w:rPr>
        <w:t>通过样品流通室时，阻挡了平行光束，使透射光衰减，此时在电路上输出一个幅度为</w:t>
      </w:r>
      <w:r>
        <w:rPr>
          <w:rFonts w:ascii="黑体" w:eastAsia="黑体" w:hAnsi="黑体" w:cs="黑体"/>
          <w:spacing w:val="-58"/>
          <w:position w:val="1"/>
          <w:sz w:val="21"/>
          <w:szCs w:val="21"/>
        </w:rPr>
        <w:t xml:space="preserve"> </w:t>
      </w:r>
      <w:r>
        <w:rPr>
          <w:rFonts w:ascii="黑体" w:eastAsia="黑体" w:hAnsi="黑体" w:cs="黑体"/>
          <w:spacing w:val="-1"/>
          <w:position w:val="1"/>
          <w:sz w:val="21"/>
          <w:szCs w:val="21"/>
        </w:rPr>
        <w:t>E</w:t>
      </w:r>
      <w:r>
        <w:rPr>
          <w:rFonts w:ascii="黑体" w:eastAsia="黑体" w:hAnsi="黑体" w:cs="黑体"/>
          <w:spacing w:val="-1"/>
          <w:sz w:val="10"/>
          <w:szCs w:val="10"/>
        </w:rPr>
        <w:t>0</w:t>
      </w:r>
      <w:r>
        <w:rPr>
          <w:rFonts w:ascii="黑体" w:eastAsia="黑体" w:hAnsi="黑体" w:cs="黑体"/>
          <w:spacing w:val="-26"/>
          <w:sz w:val="10"/>
          <w:szCs w:val="10"/>
        </w:rPr>
        <w:t xml:space="preserve"> </w:t>
      </w:r>
      <w:r>
        <w:rPr>
          <w:rFonts w:ascii="黑体" w:eastAsia="黑体" w:hAnsi="黑体" w:cs="黑体"/>
          <w:spacing w:val="-3"/>
          <w:position w:val="1"/>
          <w:sz w:val="21"/>
          <w:szCs w:val="21"/>
        </w:rPr>
        <w:t>的负脉冲：</w:t>
      </w:r>
    </w:p>
    <w:p w14:paraId="173A4C16" w14:textId="77777777" w:rsidR="00E51BA1" w:rsidRDefault="00E51BA1" w:rsidP="00E51BA1">
      <w:pPr>
        <w:spacing w:before="48"/>
        <w:ind w:left="1751"/>
        <w:rPr>
          <w:rFonts w:ascii="黑体" w:eastAsia="黑体" w:hAnsi="黑体" w:cs="黑体" w:hint="eastAsia"/>
          <w:sz w:val="21"/>
          <w:szCs w:val="21"/>
        </w:rPr>
      </w:pPr>
      <w:r>
        <w:rPr>
          <w:rFonts w:ascii="黑体" w:eastAsia="黑体" w:hAnsi="黑体" w:cs="黑体"/>
          <w:position w:val="1"/>
          <w:sz w:val="21"/>
          <w:szCs w:val="21"/>
        </w:rPr>
        <w:t>E</w:t>
      </w:r>
      <w:r>
        <w:rPr>
          <w:rFonts w:ascii="黑体" w:eastAsia="黑体" w:hAnsi="黑体" w:cs="黑体"/>
          <w:sz w:val="10"/>
          <w:szCs w:val="10"/>
        </w:rPr>
        <w:t>0</w:t>
      </w:r>
      <w:r>
        <w:rPr>
          <w:rFonts w:ascii="黑体" w:eastAsia="黑体" w:hAnsi="黑体" w:cs="黑体"/>
          <w:position w:val="1"/>
          <w:sz w:val="21"/>
          <w:szCs w:val="21"/>
        </w:rPr>
        <w:t xml:space="preserve">= </w:t>
      </w:r>
      <w:r>
        <w:rPr>
          <w:rFonts w:ascii="黑体" w:eastAsia="黑体" w:hAnsi="黑体" w:cs="黑体"/>
          <w:spacing w:val="-2"/>
          <w:position w:val="1"/>
          <w:sz w:val="21"/>
          <w:szCs w:val="21"/>
        </w:rPr>
        <w:t>-(a/A)×E (V)</w:t>
      </w:r>
    </w:p>
    <w:p w14:paraId="3285A74F" w14:textId="77777777" w:rsidR="00E51BA1" w:rsidRDefault="00E51BA1" w:rsidP="00E51BA1">
      <w:pPr>
        <w:spacing w:before="112" w:line="337" w:lineRule="auto"/>
        <w:ind w:left="1752" w:right="4793" w:hanging="420"/>
        <w:rPr>
          <w:rFonts w:ascii="黑体" w:eastAsia="黑体" w:hAnsi="黑体" w:cs="黑体" w:hint="eastAsia"/>
          <w:sz w:val="21"/>
          <w:szCs w:val="21"/>
        </w:rPr>
      </w:pPr>
      <w:r>
        <w:rPr>
          <w:rFonts w:ascii="黑体" w:eastAsia="黑体" w:hAnsi="黑体" w:cs="黑体"/>
          <w:spacing w:val="-3"/>
          <w:sz w:val="21"/>
          <w:szCs w:val="21"/>
        </w:rPr>
        <w:t>若颗粒为球形，或以等效直径</w:t>
      </w:r>
      <w:r>
        <w:rPr>
          <w:rFonts w:ascii="黑体" w:eastAsia="黑体" w:hAnsi="黑体" w:cs="黑体"/>
          <w:spacing w:val="-18"/>
          <w:sz w:val="21"/>
          <w:szCs w:val="21"/>
        </w:rPr>
        <w:t xml:space="preserve"> </w:t>
      </w:r>
      <w:r>
        <w:rPr>
          <w:rFonts w:ascii="黑体" w:eastAsia="黑体" w:hAnsi="黑体" w:cs="黑体"/>
          <w:sz w:val="21"/>
          <w:szCs w:val="21"/>
        </w:rPr>
        <w:t>d</w:t>
      </w:r>
      <w:r>
        <w:rPr>
          <w:rFonts w:ascii="黑体" w:eastAsia="黑体" w:hAnsi="黑体" w:cs="黑体"/>
          <w:spacing w:val="-17"/>
          <w:sz w:val="21"/>
          <w:szCs w:val="21"/>
        </w:rPr>
        <w:t xml:space="preserve"> </w:t>
      </w:r>
      <w:r>
        <w:rPr>
          <w:rFonts w:ascii="黑体" w:eastAsia="黑体" w:hAnsi="黑体" w:cs="黑体"/>
          <w:spacing w:val="-3"/>
          <w:sz w:val="21"/>
          <w:szCs w:val="21"/>
        </w:rPr>
        <w:t>描述该颗粒，且</w:t>
      </w:r>
      <w:r>
        <w:rPr>
          <w:rFonts w:ascii="黑体" w:eastAsia="黑体" w:hAnsi="黑体" w:cs="黑体"/>
          <w:spacing w:val="-17"/>
          <w:sz w:val="21"/>
          <w:szCs w:val="21"/>
        </w:rPr>
        <w:t xml:space="preserve"> </w:t>
      </w:r>
      <w:r>
        <w:rPr>
          <w:rFonts w:ascii="黑体" w:eastAsia="黑体" w:hAnsi="黑体" w:cs="黑体"/>
          <w:sz w:val="21"/>
          <w:szCs w:val="21"/>
        </w:rPr>
        <w:t>E</w:t>
      </w:r>
      <w:r>
        <w:rPr>
          <w:rFonts w:ascii="黑体" w:eastAsia="黑体" w:hAnsi="黑体" w:cs="黑体"/>
          <w:spacing w:val="-17"/>
          <w:sz w:val="21"/>
          <w:szCs w:val="21"/>
        </w:rPr>
        <w:t xml:space="preserve"> </w:t>
      </w:r>
      <w:r>
        <w:rPr>
          <w:rFonts w:ascii="黑体" w:eastAsia="黑体" w:hAnsi="黑体" w:cs="黑体"/>
          <w:spacing w:val="-2"/>
          <w:sz w:val="21"/>
          <w:szCs w:val="21"/>
        </w:rPr>
        <w:t>等于</w:t>
      </w:r>
      <w:r>
        <w:rPr>
          <w:rFonts w:ascii="黑体" w:eastAsia="黑体" w:hAnsi="黑体" w:cs="黑体"/>
          <w:spacing w:val="-17"/>
          <w:sz w:val="21"/>
          <w:szCs w:val="21"/>
        </w:rPr>
        <w:t xml:space="preserve"> </w:t>
      </w:r>
      <w:r>
        <w:rPr>
          <w:rFonts w:ascii="黑体" w:eastAsia="黑体" w:hAnsi="黑体" w:cs="黑体"/>
          <w:spacing w:val="-2"/>
          <w:sz w:val="21"/>
          <w:szCs w:val="21"/>
        </w:rPr>
        <w:t>10V，</w:t>
      </w:r>
      <w:r>
        <w:rPr>
          <w:rFonts w:ascii="黑体" w:eastAsia="黑体" w:hAnsi="黑体" w:cs="黑体"/>
          <w:spacing w:val="29"/>
          <w:sz w:val="21"/>
          <w:szCs w:val="21"/>
        </w:rPr>
        <w:t xml:space="preserve"> </w:t>
      </w:r>
      <w:r>
        <w:rPr>
          <w:rFonts w:ascii="黑体" w:eastAsia="黑体" w:hAnsi="黑体" w:cs="黑体"/>
          <w:sz w:val="21"/>
          <w:szCs w:val="21"/>
        </w:rPr>
        <w:t>则</w:t>
      </w:r>
      <w:r>
        <w:rPr>
          <w:rFonts w:ascii="黑体" w:eastAsia="黑体" w:hAnsi="黑体" w:cs="黑体"/>
          <w:spacing w:val="19"/>
          <w:sz w:val="21"/>
          <w:szCs w:val="21"/>
        </w:rPr>
        <w:t xml:space="preserve"> </w:t>
      </w:r>
      <w:r>
        <w:rPr>
          <w:rFonts w:ascii="黑体" w:eastAsia="黑体" w:hAnsi="黑体" w:cs="黑体"/>
          <w:spacing w:val="-1"/>
          <w:position w:val="1"/>
          <w:sz w:val="21"/>
          <w:szCs w:val="21"/>
        </w:rPr>
        <w:t>E</w:t>
      </w:r>
      <w:r>
        <w:rPr>
          <w:rFonts w:ascii="黑体" w:eastAsia="黑体" w:hAnsi="黑体" w:cs="黑体"/>
          <w:spacing w:val="-1"/>
          <w:sz w:val="10"/>
          <w:szCs w:val="10"/>
        </w:rPr>
        <w:t>0</w:t>
      </w:r>
      <w:r>
        <w:rPr>
          <w:rFonts w:ascii="黑体" w:eastAsia="黑体" w:hAnsi="黑体" w:cs="黑体"/>
          <w:spacing w:val="-1"/>
          <w:position w:val="1"/>
          <w:sz w:val="21"/>
          <w:szCs w:val="21"/>
        </w:rPr>
        <w:t>=</w:t>
      </w:r>
      <w:r>
        <w:rPr>
          <w:rFonts w:ascii="黑体" w:eastAsia="黑体" w:hAnsi="黑体" w:cs="黑体"/>
          <w:spacing w:val="-2"/>
          <w:position w:val="1"/>
          <w:sz w:val="21"/>
          <w:szCs w:val="21"/>
        </w:rPr>
        <w:t xml:space="preserve"> -(a/A)×E</w:t>
      </w:r>
      <w:r>
        <w:rPr>
          <w:rFonts w:ascii="黑体" w:eastAsia="黑体" w:hAnsi="黑体" w:cs="黑体"/>
          <w:position w:val="1"/>
          <w:sz w:val="21"/>
          <w:szCs w:val="21"/>
        </w:rPr>
        <w:t xml:space="preserve"> </w:t>
      </w:r>
      <w:r>
        <w:rPr>
          <w:rFonts w:ascii="黑体" w:eastAsia="黑体" w:hAnsi="黑体" w:cs="黑体"/>
          <w:spacing w:val="-3"/>
          <w:position w:val="1"/>
          <w:sz w:val="21"/>
          <w:szCs w:val="21"/>
        </w:rPr>
        <w:t>(V)</w:t>
      </w:r>
    </w:p>
    <w:p w14:paraId="4C7047D5" w14:textId="77777777" w:rsidR="00E51BA1" w:rsidRDefault="00E51BA1" w:rsidP="00E51BA1">
      <w:pPr>
        <w:spacing w:before="46"/>
        <w:ind w:left="1944"/>
        <w:rPr>
          <w:rFonts w:ascii="黑体" w:eastAsia="黑体" w:hAnsi="黑体" w:cs="黑体" w:hint="eastAsia"/>
          <w:sz w:val="21"/>
          <w:szCs w:val="21"/>
        </w:rPr>
      </w:pPr>
      <w:r>
        <w:rPr>
          <w:rFonts w:ascii="黑体" w:eastAsia="黑体" w:hAnsi="黑体" w:cs="黑体"/>
          <w:sz w:val="21"/>
          <w:szCs w:val="21"/>
        </w:rPr>
        <w:t xml:space="preserve">= </w:t>
      </w:r>
      <w:r>
        <w:rPr>
          <w:rFonts w:ascii="黑体" w:eastAsia="黑体" w:hAnsi="黑体" w:cs="黑体"/>
          <w:spacing w:val="-3"/>
          <w:sz w:val="21"/>
          <w:szCs w:val="21"/>
        </w:rPr>
        <w:t>-[</w:t>
      </w:r>
      <w:r>
        <w:rPr>
          <w:rFonts w:ascii="Arial" w:eastAsia="Arial" w:hAnsi="Arial" w:cs="Arial"/>
          <w:spacing w:val="-3"/>
          <w:sz w:val="21"/>
          <w:szCs w:val="21"/>
        </w:rPr>
        <w:t>π</w:t>
      </w:r>
      <w:r>
        <w:rPr>
          <w:rFonts w:ascii="黑体" w:eastAsia="黑体" w:hAnsi="黑体" w:cs="黑体"/>
          <w:spacing w:val="-3"/>
          <w:sz w:val="21"/>
          <w:szCs w:val="21"/>
        </w:rPr>
        <w:t>×(d/2)</w:t>
      </w:r>
      <w:r>
        <w:rPr>
          <w:rFonts w:ascii="黑体" w:eastAsia="黑体" w:hAnsi="黑体" w:cs="黑体"/>
          <w:spacing w:val="-3"/>
          <w:position w:val="10"/>
          <w:sz w:val="10"/>
          <w:szCs w:val="10"/>
        </w:rPr>
        <w:t>2</w:t>
      </w:r>
      <w:r>
        <w:rPr>
          <w:rFonts w:ascii="黑体" w:eastAsia="黑体" w:hAnsi="黑体" w:cs="黑体"/>
          <w:spacing w:val="-3"/>
          <w:sz w:val="21"/>
          <w:szCs w:val="21"/>
        </w:rPr>
        <w:t>]/A×10</w:t>
      </w:r>
      <w:r>
        <w:rPr>
          <w:rFonts w:ascii="黑体" w:eastAsia="黑体" w:hAnsi="黑体" w:cs="黑体"/>
          <w:sz w:val="21"/>
          <w:szCs w:val="21"/>
        </w:rPr>
        <w:t xml:space="preserve"> </w:t>
      </w:r>
      <w:r>
        <w:rPr>
          <w:rFonts w:ascii="黑体" w:eastAsia="黑体" w:hAnsi="黑体" w:cs="黑体"/>
          <w:spacing w:val="-3"/>
          <w:sz w:val="21"/>
          <w:szCs w:val="21"/>
        </w:rPr>
        <w:t>(V)</w:t>
      </w:r>
    </w:p>
    <w:p w14:paraId="0A8090D2" w14:textId="77777777" w:rsidR="00E51BA1" w:rsidRDefault="00E51BA1" w:rsidP="00E51BA1">
      <w:pPr>
        <w:spacing w:before="80"/>
        <w:ind w:left="1944"/>
        <w:rPr>
          <w:rFonts w:ascii="黑体" w:eastAsia="黑体" w:hAnsi="黑体" w:cs="黑体" w:hint="eastAsia"/>
          <w:sz w:val="21"/>
          <w:szCs w:val="21"/>
        </w:rPr>
      </w:pPr>
      <w:r>
        <w:rPr>
          <w:rFonts w:ascii="黑体" w:eastAsia="黑体" w:hAnsi="黑体" w:cs="黑体"/>
          <w:sz w:val="21"/>
          <w:szCs w:val="21"/>
        </w:rPr>
        <w:t xml:space="preserve">= </w:t>
      </w:r>
      <w:r>
        <w:rPr>
          <w:rFonts w:ascii="黑体" w:eastAsia="黑体" w:hAnsi="黑体" w:cs="黑体"/>
          <w:spacing w:val="-2"/>
          <w:sz w:val="21"/>
          <w:szCs w:val="21"/>
        </w:rPr>
        <w:t>-(</w:t>
      </w:r>
      <w:r>
        <w:rPr>
          <w:rFonts w:ascii="Arial" w:eastAsia="Arial" w:hAnsi="Arial" w:cs="Arial"/>
          <w:spacing w:val="-2"/>
          <w:sz w:val="21"/>
          <w:szCs w:val="21"/>
        </w:rPr>
        <w:t>π</w:t>
      </w:r>
      <w:r>
        <w:rPr>
          <w:rFonts w:ascii="黑体" w:eastAsia="黑体" w:hAnsi="黑体" w:cs="黑体"/>
          <w:spacing w:val="-2"/>
          <w:sz w:val="21"/>
          <w:szCs w:val="21"/>
        </w:rPr>
        <w:t>d</w:t>
      </w:r>
      <w:r>
        <w:rPr>
          <w:rFonts w:ascii="黑体" w:eastAsia="黑体" w:hAnsi="黑体" w:cs="黑体"/>
          <w:spacing w:val="-2"/>
          <w:position w:val="10"/>
          <w:sz w:val="10"/>
          <w:szCs w:val="10"/>
        </w:rPr>
        <w:t>2</w:t>
      </w:r>
      <w:r>
        <w:rPr>
          <w:rFonts w:ascii="黑体" w:eastAsia="黑体" w:hAnsi="黑体" w:cs="黑体"/>
          <w:spacing w:val="-2"/>
          <w:sz w:val="21"/>
          <w:szCs w:val="21"/>
        </w:rPr>
        <w:t>/4A)×10</w:t>
      </w:r>
      <w:r>
        <w:rPr>
          <w:rFonts w:ascii="黑体" w:eastAsia="黑体" w:hAnsi="黑体" w:cs="黑体"/>
          <w:sz w:val="21"/>
          <w:szCs w:val="21"/>
        </w:rPr>
        <w:t xml:space="preserve"> </w:t>
      </w:r>
      <w:r>
        <w:rPr>
          <w:rFonts w:ascii="黑体" w:eastAsia="黑体" w:hAnsi="黑体" w:cs="黑体"/>
          <w:spacing w:val="-3"/>
          <w:sz w:val="21"/>
          <w:szCs w:val="21"/>
        </w:rPr>
        <w:t>(V)</w:t>
      </w:r>
    </w:p>
    <w:p w14:paraId="014084FC" w14:textId="77777777" w:rsidR="00E51BA1" w:rsidRDefault="00E51BA1" w:rsidP="00E51BA1">
      <w:pPr>
        <w:spacing w:before="82"/>
        <w:ind w:left="1944"/>
        <w:rPr>
          <w:rFonts w:ascii="黑体" w:eastAsia="黑体" w:hAnsi="黑体" w:cs="黑体" w:hint="eastAsia"/>
          <w:sz w:val="21"/>
          <w:szCs w:val="21"/>
        </w:rPr>
      </w:pPr>
      <w:r>
        <w:rPr>
          <w:rFonts w:ascii="黑体" w:eastAsia="黑体" w:hAnsi="黑体" w:cs="黑体"/>
          <w:sz w:val="21"/>
          <w:szCs w:val="21"/>
        </w:rPr>
        <w:t xml:space="preserve">= </w:t>
      </w:r>
      <w:r>
        <w:rPr>
          <w:rFonts w:ascii="黑体" w:eastAsia="黑体" w:hAnsi="黑体" w:cs="黑体"/>
          <w:spacing w:val="-2"/>
          <w:sz w:val="21"/>
          <w:szCs w:val="21"/>
        </w:rPr>
        <w:t>-7.854×d</w:t>
      </w:r>
      <w:r>
        <w:rPr>
          <w:rFonts w:ascii="黑体" w:eastAsia="黑体" w:hAnsi="黑体" w:cs="黑体"/>
          <w:spacing w:val="-2"/>
          <w:position w:val="10"/>
          <w:sz w:val="10"/>
          <w:szCs w:val="10"/>
        </w:rPr>
        <w:t>2</w:t>
      </w:r>
      <w:r>
        <w:rPr>
          <w:rFonts w:ascii="黑体" w:eastAsia="黑体" w:hAnsi="黑体" w:cs="黑体"/>
          <w:spacing w:val="-2"/>
          <w:sz w:val="21"/>
          <w:szCs w:val="21"/>
        </w:rPr>
        <w:t>/A</w:t>
      </w:r>
      <w:r>
        <w:rPr>
          <w:rFonts w:ascii="黑体" w:eastAsia="黑体" w:hAnsi="黑体" w:cs="黑体"/>
          <w:sz w:val="21"/>
          <w:szCs w:val="21"/>
        </w:rPr>
        <w:t xml:space="preserve"> </w:t>
      </w:r>
      <w:r>
        <w:rPr>
          <w:rFonts w:ascii="黑体" w:eastAsia="黑体" w:hAnsi="黑体" w:cs="黑体"/>
          <w:spacing w:val="-1"/>
          <w:sz w:val="21"/>
          <w:szCs w:val="21"/>
        </w:rPr>
        <w:t>(V)</w:t>
      </w:r>
    </w:p>
    <w:p w14:paraId="233A6FF8" w14:textId="77777777" w:rsidR="00E51BA1" w:rsidRDefault="00E51BA1" w:rsidP="00E51BA1">
      <w:pPr>
        <w:spacing w:before="111"/>
        <w:ind w:left="1332"/>
        <w:rPr>
          <w:rFonts w:ascii="黑体" w:eastAsia="黑体" w:hAnsi="黑体" w:cs="黑体" w:hint="eastAsia"/>
          <w:sz w:val="21"/>
          <w:szCs w:val="21"/>
        </w:rPr>
      </w:pPr>
      <w:r>
        <w:rPr>
          <w:rFonts w:ascii="黑体" w:eastAsia="黑体" w:hAnsi="黑体" w:cs="黑体"/>
          <w:spacing w:val="-2"/>
          <w:sz w:val="21"/>
          <w:szCs w:val="21"/>
        </w:rPr>
        <w:t>即颗粒的投影面积和脉冲电压幅值呈线性关系。</w:t>
      </w:r>
    </w:p>
    <w:p w14:paraId="13E64E52" w14:textId="77777777" w:rsidR="00E51BA1" w:rsidRDefault="00E51BA1" w:rsidP="00E51BA1">
      <w:pPr>
        <w:rPr>
          <w:rFonts w:ascii="黑体" w:eastAsia="黑体" w:hAnsi="黑体" w:cs="黑体" w:hint="eastAsia"/>
          <w:sz w:val="20"/>
          <w:szCs w:val="20"/>
        </w:rPr>
      </w:pPr>
    </w:p>
    <w:p w14:paraId="05575AE0" w14:textId="77777777" w:rsidR="00E51BA1" w:rsidRDefault="00E51BA1" w:rsidP="00E51BA1">
      <w:pPr>
        <w:rPr>
          <w:rFonts w:ascii="黑体" w:eastAsia="黑体" w:hAnsi="黑体" w:cs="黑体" w:hint="eastAsia"/>
          <w:sz w:val="20"/>
          <w:szCs w:val="20"/>
        </w:rPr>
      </w:pPr>
    </w:p>
    <w:p w14:paraId="0345EC41" w14:textId="77777777" w:rsidR="00E51BA1" w:rsidRDefault="00E51BA1" w:rsidP="00E51BA1">
      <w:pPr>
        <w:rPr>
          <w:rFonts w:ascii="黑体" w:eastAsia="黑体" w:hAnsi="黑体" w:cs="黑体" w:hint="eastAsia"/>
          <w:sz w:val="20"/>
          <w:szCs w:val="20"/>
        </w:rPr>
      </w:pPr>
    </w:p>
    <w:p w14:paraId="2C851D2B" w14:textId="77777777" w:rsidR="00E51BA1" w:rsidRDefault="00E51BA1" w:rsidP="00E51BA1">
      <w:pPr>
        <w:spacing w:before="8"/>
        <w:rPr>
          <w:rFonts w:ascii="黑体" w:eastAsia="黑体" w:hAnsi="黑体" w:cs="黑体" w:hint="eastAsia"/>
          <w:sz w:val="19"/>
          <w:szCs w:val="19"/>
        </w:rPr>
      </w:pPr>
    </w:p>
    <w:p w14:paraId="09BCC884" w14:textId="77777777" w:rsidR="00E51BA1" w:rsidRDefault="00000000" w:rsidP="00E51BA1">
      <w:pPr>
        <w:spacing w:line="200" w:lineRule="atLeast"/>
        <w:ind w:left="1823"/>
        <w:rPr>
          <w:rFonts w:ascii="黑体" w:eastAsia="黑体" w:hAnsi="黑体" w:cs="黑体" w:hint="eastAsia"/>
          <w:sz w:val="20"/>
          <w:szCs w:val="20"/>
        </w:rPr>
      </w:pPr>
      <w:r>
        <w:rPr>
          <w:rFonts w:ascii="黑体" w:eastAsia="黑体" w:hAnsi="黑体" w:cs="黑体" w:hint="eastAsia"/>
          <w:sz w:val="20"/>
          <w:szCs w:val="20"/>
        </w:rPr>
      </w:r>
      <w:r>
        <w:rPr>
          <w:rFonts w:ascii="黑体" w:eastAsia="黑体" w:hAnsi="黑体" w:cs="黑体"/>
          <w:sz w:val="20"/>
          <w:szCs w:val="20"/>
        </w:rPr>
        <w:pict w14:anchorId="2E05FADD">
          <v:group id="_x0000_s2054" style="width:383.1pt;height:171.2pt;mso-position-horizontal-relative:char;mso-position-vertical-relative:line" coordsize="7662,5018">
            <v:shape id="_x0000_s2055" type="#_x0000_t75" style="position:absolute;top:191;width:7662;height:4826">
              <v:imagedata r:id="rId17" o:title=""/>
            </v:shape>
            <v:shape id="_x0000_s2056" type="#_x0000_t202" style="position:absolute;left:4352;width:1054;height:212" filled="f" stroked="f">
              <v:textbox style="mso-next-textbox:#_x0000_s2056" inset="0,0,0,0">
                <w:txbxContent>
                  <w:p w14:paraId="3225815A"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pacing w:val="-1"/>
                        <w:sz w:val="21"/>
                        <w:szCs w:val="21"/>
                      </w:rPr>
                      <w:t>样品流通室</w:t>
                    </w:r>
                  </w:p>
                </w:txbxContent>
              </v:textbox>
            </v:shape>
            <v:shape id="_x0000_s2057" type="#_x0000_t202" style="position:absolute;left:6068;top:283;width:423;height:212" filled="f" stroked="f">
              <v:textbox style="mso-next-textbox:#_x0000_s2057" inset="0,0,0,0">
                <w:txbxContent>
                  <w:p w14:paraId="2A8D874C"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z w:val="21"/>
                        <w:szCs w:val="21"/>
                      </w:rPr>
                      <w:t>颗粒</w:t>
                    </w:r>
                  </w:p>
                </w:txbxContent>
              </v:textbox>
            </v:shape>
            <v:shape id="_x0000_s2058" type="#_x0000_t202" style="position:absolute;left:1362;top:962;width:423;height:212" filled="f" stroked="f">
              <v:textbox style="mso-next-textbox:#_x0000_s2058" inset="0,0,0,0">
                <w:txbxContent>
                  <w:p w14:paraId="28EFAA88"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z w:val="21"/>
                        <w:szCs w:val="21"/>
                      </w:rPr>
                      <w:t>透镜</w:t>
                    </w:r>
                  </w:p>
                </w:txbxContent>
              </v:textbox>
            </v:shape>
            <v:shape id="_x0000_s2059" type="#_x0000_t202" style="position:absolute;left:2677;top:847;width:423;height:212" filled="f" stroked="f">
              <v:textbox style="mso-next-textbox:#_x0000_s2059" inset="0,0,0,0">
                <w:txbxContent>
                  <w:p w14:paraId="4CB66CCB"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z w:val="21"/>
                        <w:szCs w:val="21"/>
                      </w:rPr>
                      <w:t>光阑</w:t>
                    </w:r>
                  </w:p>
                </w:txbxContent>
              </v:textbox>
            </v:shape>
            <v:shape id="_x0000_s2060" type="#_x0000_t202" style="position:absolute;left:6457;top:1087;width:1054;height:212" filled="f" stroked="f">
              <v:textbox style="mso-next-textbox:#_x0000_s2060" inset="0,0,0,0">
                <w:txbxContent>
                  <w:p w14:paraId="667CE1B8"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pacing w:val="-1"/>
                        <w:sz w:val="21"/>
                        <w:szCs w:val="21"/>
                      </w:rPr>
                      <w:t>光电接收器</w:t>
                    </w:r>
                  </w:p>
                </w:txbxContent>
              </v:textbox>
            </v:shape>
            <v:shape id="_x0000_s2061" type="#_x0000_t202" style="position:absolute;left:1863;top:1392;width:843;height:212" filled="f" stroked="f">
              <v:textbox style="mso-next-textbox:#_x0000_s2061" inset="0,0,0,0">
                <w:txbxContent>
                  <w:p w14:paraId="03528161"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pacing w:val="-1"/>
                        <w:sz w:val="21"/>
                        <w:szCs w:val="21"/>
                      </w:rPr>
                      <w:t>平行光束</w:t>
                    </w:r>
                  </w:p>
                </w:txbxContent>
              </v:textbox>
            </v:shape>
            <v:shape id="_x0000_s2062" type="#_x0000_t202" style="position:absolute;left:30;top:1682;width:423;height:212" filled="f" stroked="f">
              <v:textbox style="mso-next-textbox:#_x0000_s2062" inset="0,0,0,0">
                <w:txbxContent>
                  <w:p w14:paraId="40DFCB57"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z w:val="21"/>
                        <w:szCs w:val="21"/>
                      </w:rPr>
                      <w:t>光源</w:t>
                    </w:r>
                  </w:p>
                </w:txbxContent>
              </v:textbox>
            </v:shape>
            <v:shape id="_x0000_s2063" type="#_x0000_t202" style="position:absolute;left:6709;top:2129;width:843;height:212" filled="f" stroked="f">
              <v:textbox style="mso-next-textbox:#_x0000_s2063" inset="0,0,0,0">
                <w:txbxContent>
                  <w:p w14:paraId="66EF968D" w14:textId="77777777" w:rsidR="00F729B0" w:rsidRDefault="00F729B0" w:rsidP="00E51BA1">
                    <w:pPr>
                      <w:spacing w:line="211" w:lineRule="exact"/>
                      <w:rPr>
                        <w:rFonts w:ascii="黑体" w:eastAsia="黑体" w:hAnsi="黑体" w:cs="黑体" w:hint="eastAsia"/>
                        <w:sz w:val="21"/>
                        <w:szCs w:val="21"/>
                      </w:rPr>
                    </w:pPr>
                    <w:r>
                      <w:rPr>
                        <w:rFonts w:ascii="黑体" w:eastAsia="黑体" w:hAnsi="黑体" w:cs="黑体"/>
                        <w:spacing w:val="-1"/>
                        <w:sz w:val="21"/>
                        <w:szCs w:val="21"/>
                      </w:rPr>
                      <w:t>放大电路</w:t>
                    </w:r>
                  </w:p>
                </w:txbxContent>
              </v:textbox>
            </v:shape>
            <v:shape id="_x0000_s2064" type="#_x0000_t202" style="position:absolute;left:6023;top:3007;width:1474;height:752" filled="f" stroked="f">
              <v:textbox style="mso-next-textbox:#_x0000_s2064" inset="0,0,0,0">
                <w:txbxContent>
                  <w:p w14:paraId="243B762B" w14:textId="77777777" w:rsidR="00F729B0" w:rsidRDefault="00F729B0" w:rsidP="00E51BA1">
                    <w:pPr>
                      <w:spacing w:line="211" w:lineRule="exact"/>
                      <w:ind w:left="338" w:hanging="339"/>
                      <w:rPr>
                        <w:rFonts w:ascii="黑体" w:eastAsia="黑体" w:hAnsi="黑体" w:cs="黑体" w:hint="eastAsia"/>
                        <w:sz w:val="21"/>
                        <w:szCs w:val="21"/>
                      </w:rPr>
                    </w:pPr>
                    <w:r>
                      <w:rPr>
                        <w:rFonts w:ascii="黑体" w:eastAsia="黑体" w:hAnsi="黑体" w:cs="黑体"/>
                        <w:spacing w:val="-1"/>
                        <w:sz w:val="21"/>
                        <w:szCs w:val="21"/>
                      </w:rPr>
                      <w:t>光电接收器靶面</w:t>
                    </w:r>
                  </w:p>
                  <w:p w14:paraId="18312485" w14:textId="77777777" w:rsidR="00F729B0" w:rsidRDefault="00F729B0" w:rsidP="00E51BA1">
                    <w:pPr>
                      <w:spacing w:before="3"/>
                      <w:rPr>
                        <w:rFonts w:ascii="黑体" w:eastAsia="黑体" w:hAnsi="黑体" w:cs="黑体" w:hint="eastAsia"/>
                        <w:sz w:val="20"/>
                        <w:szCs w:val="20"/>
                      </w:rPr>
                    </w:pPr>
                  </w:p>
                  <w:p w14:paraId="3052AE13" w14:textId="77777777" w:rsidR="00F729B0" w:rsidRDefault="00F729B0" w:rsidP="00E51BA1">
                    <w:pPr>
                      <w:ind w:left="338"/>
                      <w:rPr>
                        <w:rFonts w:ascii="黑体" w:eastAsia="黑体" w:hAnsi="黑体" w:cs="黑体" w:hint="eastAsia"/>
                        <w:sz w:val="21"/>
                        <w:szCs w:val="21"/>
                      </w:rPr>
                    </w:pPr>
                    <w:r>
                      <w:rPr>
                        <w:rFonts w:ascii="黑体" w:eastAsia="黑体" w:hAnsi="黑体" w:cs="黑体"/>
                        <w:sz w:val="21"/>
                        <w:szCs w:val="21"/>
                      </w:rPr>
                      <w:t>遮挡区</w:t>
                    </w:r>
                  </w:p>
                </w:txbxContent>
              </v:textbox>
            </v:shape>
            <w10:anchorlock/>
          </v:group>
        </w:pict>
      </w:r>
    </w:p>
    <w:p w14:paraId="2A65202C" w14:textId="77777777" w:rsidR="00E51BA1" w:rsidRDefault="00E51BA1" w:rsidP="00E51BA1">
      <w:pPr>
        <w:spacing w:line="200" w:lineRule="atLeast"/>
        <w:rPr>
          <w:rFonts w:ascii="黑体" w:eastAsia="黑体" w:hAnsi="黑体" w:cs="黑体" w:hint="eastAsia"/>
          <w:sz w:val="20"/>
          <w:szCs w:val="20"/>
        </w:rPr>
        <w:sectPr w:rsidR="00E51BA1" w:rsidSect="00DD6B32">
          <w:footerReference w:type="default" r:id="rId18"/>
          <w:pgSz w:w="11920" w:h="16850"/>
          <w:pgMar w:top="1420" w:right="0" w:bottom="840" w:left="0" w:header="697" w:footer="656" w:gutter="0"/>
          <w:pgNumType w:start="3"/>
          <w:cols w:space="720"/>
        </w:sectPr>
      </w:pPr>
    </w:p>
    <w:p w14:paraId="3A073BEE" w14:textId="77777777" w:rsidR="00E51BA1" w:rsidRPr="00E51BA1" w:rsidRDefault="00E51BA1" w:rsidP="00E51BA1">
      <w:pPr>
        <w:pStyle w:val="1"/>
        <w:ind w:left="0" w:firstLineChars="150" w:firstLine="541"/>
        <w:rPr>
          <w:rFonts w:hint="eastAsia"/>
          <w:b/>
          <w:bCs/>
          <w:sz w:val="36"/>
          <w:szCs w:val="36"/>
        </w:rPr>
      </w:pPr>
      <w:r w:rsidRPr="00E51BA1">
        <w:rPr>
          <w:spacing w:val="1"/>
          <w:sz w:val="36"/>
          <w:szCs w:val="36"/>
        </w:rPr>
        <w:lastRenderedPageBreak/>
        <w:t>性能特点</w:t>
      </w:r>
    </w:p>
    <w:p w14:paraId="4292E4F4" w14:textId="77777777" w:rsidR="00E51BA1" w:rsidRDefault="00E51BA1" w:rsidP="00E51BA1">
      <w:pPr>
        <w:spacing w:before="4"/>
        <w:rPr>
          <w:rFonts w:ascii="黑体" w:eastAsia="黑体" w:hAnsi="黑体" w:cs="黑体" w:hint="eastAsia"/>
          <w:b/>
          <w:bCs/>
          <w:sz w:val="33"/>
          <w:szCs w:val="33"/>
        </w:rPr>
      </w:pPr>
    </w:p>
    <w:p w14:paraId="18662B60" w14:textId="77777777" w:rsidR="00E51BA1" w:rsidRDefault="00E51BA1" w:rsidP="00E51BA1">
      <w:pPr>
        <w:pStyle w:val="a3"/>
        <w:tabs>
          <w:tab w:val="left" w:pos="850"/>
        </w:tabs>
        <w:ind w:left="433"/>
        <w:rPr>
          <w:rFonts w:cs="Adobe 黑体 Std R" w:hint="eastAsia"/>
        </w:rPr>
      </w:pPr>
      <w:r>
        <w:rPr>
          <w:rFonts w:ascii="Wingdings" w:eastAsia="Wingdings" w:hAnsi="Wingdings" w:cs="Wingdings"/>
          <w:w w:val="95"/>
          <w:position w:val="4"/>
          <w:sz w:val="21"/>
          <w:szCs w:val="21"/>
        </w:rPr>
        <w:t></w:t>
      </w:r>
      <w:r>
        <w:rPr>
          <w:rFonts w:ascii="Times New Roman" w:eastAsia="Times New Roman" w:hAnsi="Times New Roman" w:cs="Times New Roman"/>
          <w:w w:val="95"/>
          <w:position w:val="4"/>
          <w:sz w:val="21"/>
          <w:szCs w:val="21"/>
        </w:rPr>
        <w:tab/>
      </w:r>
      <w:r>
        <w:rPr>
          <w:rFonts w:cs="Adobe 黑体 Std R"/>
        </w:rPr>
        <w:t>采用光阻（遮光）法原理，使用高精度激光传感器，体积小、精度高、性能稳定</w:t>
      </w:r>
    </w:p>
    <w:p w14:paraId="229AC756" w14:textId="77777777" w:rsidR="00E51BA1" w:rsidRDefault="00E51BA1" w:rsidP="00E51BA1">
      <w:pPr>
        <w:pStyle w:val="a3"/>
        <w:tabs>
          <w:tab w:val="left" w:pos="859"/>
        </w:tabs>
        <w:spacing w:before="21"/>
        <w:ind w:left="431"/>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rPr>
        <w:t>适用于现场的在线检测，可实时监测用油系统中的颗粒污染度</w:t>
      </w:r>
    </w:p>
    <w:p w14:paraId="26DDF055" w14:textId="77777777" w:rsidR="00E51BA1" w:rsidRDefault="00E51BA1" w:rsidP="00E51BA1">
      <w:pPr>
        <w:pStyle w:val="a3"/>
        <w:tabs>
          <w:tab w:val="left" w:pos="859"/>
        </w:tabs>
        <w:spacing w:before="19"/>
        <w:ind w:left="418"/>
        <w:rPr>
          <w:rFonts w:cs="Adobe 黑体 Std R" w:hint="eastAsia"/>
        </w:rPr>
      </w:pPr>
      <w:r>
        <w:rPr>
          <w:rFonts w:ascii="Wingdings" w:eastAsia="Wingdings" w:hAnsi="Wingdings" w:cs="Wingdings"/>
          <w:w w:val="95"/>
          <w:position w:val="3"/>
          <w:sz w:val="21"/>
          <w:szCs w:val="21"/>
        </w:rPr>
        <w:t></w:t>
      </w:r>
      <w:r>
        <w:rPr>
          <w:rFonts w:ascii="Times New Roman" w:eastAsia="Times New Roman" w:hAnsi="Times New Roman" w:cs="Times New Roman"/>
          <w:w w:val="95"/>
          <w:position w:val="3"/>
          <w:sz w:val="21"/>
          <w:szCs w:val="21"/>
        </w:rPr>
        <w:tab/>
      </w:r>
      <w:r>
        <w:rPr>
          <w:rFonts w:cs="Adobe 黑体 Std R"/>
        </w:rPr>
        <w:t>内置数据分析系统，能显示各通道粒径的真实数据并自动判定样品等级</w:t>
      </w:r>
    </w:p>
    <w:p w14:paraId="2B59A84C" w14:textId="03D11CD9" w:rsidR="00E51BA1" w:rsidRPr="00FC5CBA" w:rsidRDefault="00FC5CBA" w:rsidP="00FC5CBA">
      <w:pPr>
        <w:pStyle w:val="a3"/>
        <w:tabs>
          <w:tab w:val="left" w:pos="859"/>
        </w:tabs>
        <w:spacing w:before="19"/>
        <w:ind w:left="418"/>
        <w:rPr>
          <w:rFonts w:cs="Adobe 黑体 Std R" w:hint="eastAsia"/>
        </w:rPr>
      </w:pPr>
      <w:r>
        <w:rPr>
          <w:rFonts w:ascii="Wingdings" w:eastAsia="Wingdings" w:hAnsi="Wingdings" w:cs="Wingdings"/>
          <w:w w:val="95"/>
          <w:position w:val="3"/>
          <w:sz w:val="21"/>
          <w:szCs w:val="21"/>
        </w:rPr>
        <w:t></w:t>
      </w:r>
      <w:r>
        <w:rPr>
          <w:rFonts w:ascii="Times New Roman" w:eastAsia="Times New Roman" w:hAnsi="Times New Roman" w:cs="Times New Roman"/>
          <w:w w:val="95"/>
          <w:position w:val="3"/>
          <w:sz w:val="21"/>
          <w:szCs w:val="21"/>
        </w:rPr>
        <w:tab/>
      </w:r>
      <w:r w:rsidRPr="00FC5CBA">
        <w:rPr>
          <w:rFonts w:cs="Adobe 黑体 Std R"/>
        </w:rPr>
        <w:t>可选配减压装置用于在线高压测量 具有体积冲洗和冲洗模式方便用户对设备的使用和</w:t>
      </w:r>
      <w:r w:rsidRPr="00FC5CBA">
        <w:rPr>
          <w:rFonts w:cs="Adobe 黑体 Std R" w:hint="eastAsia"/>
        </w:rPr>
        <w:t>仪器 清洗和保养</w:t>
      </w:r>
      <w:r w:rsidR="00554A19">
        <w:rPr>
          <w:rFonts w:cs="Adobe 黑体 Std R" w:hint="eastAsia"/>
        </w:rPr>
        <w:t>维护</w:t>
      </w:r>
    </w:p>
    <w:p w14:paraId="1EA37BBC" w14:textId="3C690F3C" w:rsidR="00E51BA1" w:rsidRPr="00FC5CBA" w:rsidRDefault="00E51BA1" w:rsidP="00FC5CBA">
      <w:pPr>
        <w:pStyle w:val="a3"/>
        <w:tabs>
          <w:tab w:val="left" w:pos="818"/>
        </w:tabs>
        <w:spacing w:line="338" w:lineRule="exact"/>
        <w:ind w:left="431"/>
        <w:rPr>
          <w:rFonts w:cs="Adobe 黑体 Std R" w:hint="eastAsia"/>
          <w:spacing w:val="-2"/>
        </w:rPr>
      </w:pPr>
      <w:r>
        <w:rPr>
          <w:rFonts w:ascii="Wingdings" w:eastAsia="Wingdings" w:hAnsi="Wingdings" w:cs="Wingdings"/>
          <w:w w:val="95"/>
          <w:position w:val="-1"/>
          <w:sz w:val="21"/>
          <w:szCs w:val="21"/>
        </w:rPr>
        <w:t></w:t>
      </w:r>
      <w:r>
        <w:rPr>
          <w:rFonts w:ascii="Times New Roman" w:eastAsia="Times New Roman" w:hAnsi="Times New Roman" w:cs="Times New Roman"/>
          <w:w w:val="95"/>
          <w:position w:val="-1"/>
          <w:sz w:val="21"/>
          <w:szCs w:val="21"/>
        </w:rPr>
        <w:tab/>
      </w:r>
      <w:r>
        <w:rPr>
          <w:rFonts w:cs="Adobe 黑体 Std R"/>
          <w:spacing w:val="-2"/>
        </w:rPr>
        <w:t>内置ISO4406、NAS1638、SAE4095、GJB420A、GJB420B、ГOCT17216、GB/T14039</w:t>
      </w:r>
      <w:r>
        <w:rPr>
          <w:rFonts w:cs="Adobe 黑体 Std R"/>
          <w:spacing w:val="-5"/>
        </w:rPr>
        <w:t xml:space="preserve"> </w:t>
      </w:r>
      <w:r>
        <w:rPr>
          <w:rFonts w:cs="Adobe 黑体 Std R"/>
        </w:rPr>
        <w:t>等颗粒污染度等级标准</w:t>
      </w:r>
    </w:p>
    <w:p w14:paraId="00CEAAE0" w14:textId="77777777" w:rsidR="00E51BA1" w:rsidRDefault="00E51BA1" w:rsidP="00E51BA1">
      <w:pPr>
        <w:pStyle w:val="a3"/>
        <w:tabs>
          <w:tab w:val="left" w:pos="859"/>
        </w:tabs>
        <w:spacing w:before="24"/>
        <w:ind w:left="439"/>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spacing w:val="-1"/>
        </w:rPr>
        <w:t>内置校准功能，可按</w:t>
      </w:r>
      <w:hyperlink r:id="rId19">
        <w:r>
          <w:rPr>
            <w:rFonts w:cs="Adobe 黑体 Std R"/>
            <w:spacing w:val="-1"/>
          </w:rPr>
          <w:t>GB</w:t>
        </w:r>
      </w:hyperlink>
      <w:r>
        <w:rPr>
          <w:rFonts w:cs="Adobe 黑体 Std R"/>
          <w:spacing w:val="-1"/>
        </w:rPr>
        <w:t>/T21540、ISO4402、G</w:t>
      </w:r>
      <w:hyperlink r:id="rId20">
        <w:r>
          <w:rPr>
            <w:rFonts w:cs="Adobe 黑体 Std R"/>
            <w:spacing w:val="-1"/>
          </w:rPr>
          <w:t>B</w:t>
        </w:r>
      </w:hyperlink>
      <w:r>
        <w:rPr>
          <w:rFonts w:cs="Adobe 黑体 Std R"/>
          <w:spacing w:val="-1"/>
        </w:rPr>
        <w:t>/T18854</w:t>
      </w:r>
      <w:r>
        <w:rPr>
          <w:rFonts w:cs="Adobe 黑体 Std R"/>
          <w:spacing w:val="-12"/>
        </w:rPr>
        <w:t xml:space="preserve"> </w:t>
      </w:r>
      <w:r>
        <w:rPr>
          <w:rFonts w:cs="Adobe 黑体 Std R"/>
          <w:spacing w:val="-3"/>
        </w:rPr>
        <w:t>等标准进行校准</w:t>
      </w:r>
      <w:r>
        <w:rPr>
          <w:rFonts w:cs="Adobe 黑体 Std R" w:hint="eastAsia"/>
          <w:spacing w:val="-3"/>
        </w:rPr>
        <w:t>，可以自己校准仪器。</w:t>
      </w:r>
    </w:p>
    <w:p w14:paraId="137E031B" w14:textId="77777777" w:rsidR="00E51BA1" w:rsidRDefault="00E51BA1" w:rsidP="00E51BA1">
      <w:pPr>
        <w:pStyle w:val="a3"/>
        <w:tabs>
          <w:tab w:val="left" w:pos="885"/>
        </w:tabs>
        <w:spacing w:before="19"/>
        <w:ind w:left="439"/>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rPr>
        <w:t>可设定任意报警级别，实现污染度或洁净度检测</w:t>
      </w:r>
      <w:r>
        <w:rPr>
          <w:rFonts w:cs="Adobe 黑体 Std R" w:hint="eastAsia"/>
        </w:rPr>
        <w:t>灯光报警，</w:t>
      </w:r>
    </w:p>
    <w:p w14:paraId="6449F155" w14:textId="77777777" w:rsidR="00E51BA1" w:rsidRDefault="00E51BA1" w:rsidP="00E51BA1">
      <w:pPr>
        <w:pStyle w:val="a3"/>
        <w:tabs>
          <w:tab w:val="left" w:pos="859"/>
        </w:tabs>
        <w:spacing w:before="29"/>
        <w:ind w:left="439"/>
        <w:rPr>
          <w:rFonts w:cs="Adobe 黑体 Std R" w:hint="eastAsia"/>
          <w:spacing w:val="-1"/>
        </w:rPr>
      </w:pPr>
      <w:r>
        <w:rPr>
          <w:rFonts w:ascii="Wingdings" w:eastAsia="Wingdings" w:hAnsi="Wingdings" w:cs="Wingdings"/>
          <w:w w:val="95"/>
          <w:position w:val="1"/>
          <w:sz w:val="21"/>
          <w:szCs w:val="21"/>
        </w:rPr>
        <w:t></w:t>
      </w:r>
      <w:r>
        <w:rPr>
          <w:rFonts w:ascii="Times New Roman" w:eastAsia="Times New Roman" w:hAnsi="Times New Roman" w:cs="Times New Roman"/>
          <w:w w:val="95"/>
          <w:position w:val="1"/>
          <w:sz w:val="21"/>
          <w:szCs w:val="21"/>
        </w:rPr>
        <w:tab/>
      </w:r>
      <w:r>
        <w:rPr>
          <w:rFonts w:cs="Adobe 黑体 Std R"/>
          <w:spacing w:val="-3"/>
        </w:rPr>
        <w:t>RS232</w:t>
      </w:r>
      <w:r>
        <w:rPr>
          <w:rFonts w:cs="Adobe 黑体 Std R"/>
          <w:spacing w:val="-15"/>
        </w:rPr>
        <w:t xml:space="preserve"> </w:t>
      </w:r>
      <w:r>
        <w:rPr>
          <w:rFonts w:cs="Adobe 黑体 Std R"/>
          <w:spacing w:val="-2"/>
        </w:rPr>
        <w:t>或</w:t>
      </w:r>
      <w:bookmarkStart w:id="0" w:name="_Hlk23405538"/>
      <w:r>
        <w:rPr>
          <w:rFonts w:cs="Adobe 黑体 Std R"/>
          <w:spacing w:val="-2"/>
        </w:rPr>
        <w:t>RS485</w:t>
      </w:r>
      <w:r>
        <w:rPr>
          <w:rFonts w:cs="Adobe 黑体 Std R"/>
          <w:spacing w:val="-12"/>
        </w:rPr>
        <w:t xml:space="preserve"> </w:t>
      </w:r>
      <w:r>
        <w:rPr>
          <w:rFonts w:cs="Adobe 黑体 Std R"/>
          <w:spacing w:val="-1"/>
        </w:rPr>
        <w:t>接口</w:t>
      </w:r>
      <w:bookmarkEnd w:id="0"/>
      <w:r>
        <w:rPr>
          <w:rFonts w:cs="Adobe 黑体 Std R"/>
          <w:spacing w:val="-1"/>
        </w:rPr>
        <w:t>，可连接电脑或其它设备进行数据监控、处理</w:t>
      </w:r>
    </w:p>
    <w:p w14:paraId="03BC3D03" w14:textId="77777777" w:rsidR="00E51BA1" w:rsidRPr="00FC5CBA" w:rsidRDefault="00E51BA1" w:rsidP="00E51BA1">
      <w:pPr>
        <w:pStyle w:val="a3"/>
        <w:tabs>
          <w:tab w:val="left" w:pos="859"/>
        </w:tabs>
        <w:spacing w:before="29"/>
        <w:ind w:left="439"/>
        <w:rPr>
          <w:rFonts w:cs="Adobe 黑体 Std R" w:hint="eastAsia"/>
          <w:spacing w:val="-3"/>
        </w:rPr>
      </w:pPr>
      <w:r>
        <w:rPr>
          <w:rFonts w:ascii="Wingdings" w:eastAsia="Wingdings" w:hAnsi="Wingdings" w:cs="Wingdings"/>
          <w:w w:val="95"/>
          <w:sz w:val="21"/>
          <w:szCs w:val="21"/>
        </w:rPr>
        <w:t></w:t>
      </w:r>
      <w:r>
        <w:rPr>
          <w:rFonts w:ascii="Wingdings" w:eastAsia="Wingdings" w:hAnsi="Wingdings" w:cs="Wingdings"/>
          <w:w w:val="95"/>
          <w:sz w:val="21"/>
          <w:szCs w:val="21"/>
        </w:rPr>
        <w:t></w:t>
      </w:r>
      <w:r w:rsidRPr="00FC5CBA">
        <w:rPr>
          <w:rFonts w:cs="Adobe 黑体 Std R" w:hint="eastAsia"/>
          <w:spacing w:val="-3"/>
        </w:rPr>
        <w:t>可以选配</w:t>
      </w:r>
      <w:r w:rsidRPr="009E1B1D">
        <w:rPr>
          <w:rFonts w:cs="Adobe 黑体 Std R" w:hint="eastAsia"/>
          <w:spacing w:val="-3"/>
        </w:rPr>
        <w:t>增加</w:t>
      </w:r>
      <w:r w:rsidRPr="00FC5CBA">
        <w:rPr>
          <w:rFonts w:cs="Adobe 黑体 Std R" w:hint="eastAsia"/>
          <w:spacing w:val="-3"/>
        </w:rPr>
        <w:t>４Ｇ远程通讯模组</w:t>
      </w:r>
      <w:r w:rsidRPr="009E1B1D">
        <w:rPr>
          <w:rFonts w:cs="Adobe 黑体 Std R" w:hint="eastAsia"/>
          <w:spacing w:val="-3"/>
        </w:rPr>
        <w:t>，可以实现在线网页和手机软件远程监控，可以看历史数据和历史曲线。</w:t>
      </w:r>
    </w:p>
    <w:p w14:paraId="677D3FE7" w14:textId="77777777" w:rsidR="00E51BA1" w:rsidRDefault="00E51BA1" w:rsidP="00E51BA1">
      <w:pPr>
        <w:pStyle w:val="a3"/>
        <w:tabs>
          <w:tab w:val="left" w:pos="859"/>
        </w:tabs>
        <w:spacing w:before="11"/>
        <w:ind w:left="439"/>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rPr>
        <w:t>超大存储，可选择存储在仪器内部或外部存储设备中</w:t>
      </w:r>
    </w:p>
    <w:p w14:paraId="4B097A60" w14:textId="77777777" w:rsidR="00E51BA1" w:rsidRDefault="00E51BA1" w:rsidP="00E51BA1">
      <w:pPr>
        <w:pStyle w:val="a3"/>
        <w:tabs>
          <w:tab w:val="left" w:pos="859"/>
        </w:tabs>
        <w:spacing w:before="19"/>
        <w:ind w:left="439"/>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hint="eastAsia"/>
        </w:rPr>
        <w:t>可以选配 油中微量水分传感器，检测水分含量饱和度和</w:t>
      </w:r>
      <w:r>
        <w:rPr>
          <w:rFonts w:cs="Adobe 黑体 Std R"/>
        </w:rPr>
        <w:t>PPM</w:t>
      </w:r>
      <w:r>
        <w:rPr>
          <w:rFonts w:cs="Adobe 黑体 Std R" w:hint="eastAsia"/>
        </w:rPr>
        <w:t>值。</w:t>
      </w:r>
    </w:p>
    <w:p w14:paraId="45A89F93" w14:textId="77777777" w:rsidR="00E51BA1" w:rsidRDefault="00E51BA1" w:rsidP="00E51BA1">
      <w:pPr>
        <w:pStyle w:val="a3"/>
        <w:tabs>
          <w:tab w:val="left" w:pos="859"/>
        </w:tabs>
        <w:spacing w:before="19"/>
        <w:ind w:left="439"/>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hint="eastAsia"/>
        </w:rPr>
        <w:t>可以通过和选配出具国防工业颗粒度检测一级站的检定证书和校检证书。</w:t>
      </w:r>
    </w:p>
    <w:p w14:paraId="70FE970D" w14:textId="1625BAE6" w:rsidR="00FC5CBA" w:rsidRDefault="00E51BA1" w:rsidP="00E51BA1">
      <w:pPr>
        <w:pStyle w:val="a3"/>
        <w:tabs>
          <w:tab w:val="left" w:pos="859"/>
        </w:tabs>
        <w:spacing w:before="19"/>
        <w:ind w:left="439"/>
        <w:rPr>
          <w:rFonts w:cs="Adobe 黑体 Std R" w:hint="eastAsia"/>
        </w:rPr>
      </w:pPr>
      <w:r>
        <w:rPr>
          <w:rFonts w:ascii="Wingdings" w:eastAsia="Wingdings" w:hAnsi="Wingdings" w:cs="Wingdings"/>
          <w:w w:val="95"/>
          <w:sz w:val="21"/>
          <w:szCs w:val="21"/>
        </w:rPr>
        <w:t></w:t>
      </w:r>
      <w:r>
        <w:rPr>
          <w:rFonts w:ascii="Times New Roman" w:eastAsia="Times New Roman" w:hAnsi="Times New Roman" w:cs="Times New Roman"/>
          <w:w w:val="95"/>
          <w:sz w:val="21"/>
          <w:szCs w:val="21"/>
        </w:rPr>
        <w:tab/>
      </w:r>
      <w:r>
        <w:rPr>
          <w:rFonts w:cs="Adobe 黑体 Std R"/>
        </w:rPr>
        <w:t>坚固外型结构，适合复杂工作环境</w:t>
      </w:r>
      <w:r>
        <w:rPr>
          <w:rFonts w:cs="Adobe 黑体 Std R" w:hint="eastAsia"/>
        </w:rPr>
        <w:t>.</w:t>
      </w:r>
    </w:p>
    <w:p w14:paraId="407FD190" w14:textId="77777777" w:rsidR="00FC5CBA" w:rsidRDefault="00FC5CBA">
      <w:pPr>
        <w:widowControl w:val="0"/>
        <w:rPr>
          <w:rFonts w:ascii="微软雅黑" w:eastAsia="微软雅黑" w:hAnsi="微软雅黑" w:cs="Adobe 黑体 Std R" w:hint="eastAsia"/>
        </w:rPr>
      </w:pPr>
      <w:r>
        <w:rPr>
          <w:rFonts w:cs="Adobe 黑体 Std R"/>
        </w:rPr>
        <w:br w:type="page"/>
      </w:r>
    </w:p>
    <w:p w14:paraId="086F751D" w14:textId="515000DB" w:rsidR="00E51BA1" w:rsidRPr="00FC5CBA" w:rsidRDefault="00E51BA1" w:rsidP="00D727E1">
      <w:pPr>
        <w:pStyle w:val="2"/>
        <w:tabs>
          <w:tab w:val="left" w:pos="1331"/>
        </w:tabs>
        <w:spacing w:before="214"/>
        <w:ind w:left="0"/>
        <w:rPr>
          <w:rFonts w:ascii="Times New Roman" w:eastAsia="Times New Roman" w:hAnsi="Times New Roman" w:cs="Times New Roman"/>
          <w:sz w:val="32"/>
          <w:szCs w:val="32"/>
        </w:rPr>
      </w:pPr>
      <w:r w:rsidRPr="00FC5CBA">
        <w:rPr>
          <w:rFonts w:ascii="Wingdings" w:eastAsia="Wingdings" w:hAnsi="Wingdings" w:cs="Wingdings" w:hint="eastAsia"/>
          <w:sz w:val="32"/>
          <w:szCs w:val="32"/>
        </w:rPr>
        <w:lastRenderedPageBreak/>
        <w:t>技术指标</w:t>
      </w:r>
      <w:r w:rsidR="001D07C4" w:rsidRPr="00FC5CBA">
        <w:rPr>
          <w:rFonts w:ascii="Times New Roman" w:eastAsia="Times New Roman" w:hAnsi="Times New Roman" w:cs="Times New Roman"/>
          <w:sz w:val="32"/>
          <w:szCs w:val="32"/>
        </w:rPr>
        <w:t>:</w:t>
      </w:r>
    </w:p>
    <w:p w14:paraId="7EF73831"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光</w:t>
      </w:r>
      <w:r w:rsidRPr="00FC5CBA">
        <w:rPr>
          <w:rFonts w:cs="Adobe 黑体 Std R"/>
        </w:rPr>
        <w:t xml:space="preserve"> 源：半导体激光器</w:t>
      </w:r>
    </w:p>
    <w:p w14:paraId="6D339973" w14:textId="0F39F11D"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流速范围：</w:t>
      </w:r>
      <w:r w:rsidRPr="00FC5CBA">
        <w:rPr>
          <w:rFonts w:cs="Adobe 黑体 Std R"/>
        </w:rPr>
        <w:t>20-</w:t>
      </w:r>
      <w:r w:rsidR="00D34E62">
        <w:rPr>
          <w:rFonts w:cs="Adobe 黑体 Std R"/>
        </w:rPr>
        <w:t>1</w:t>
      </w:r>
      <w:r w:rsidRPr="00FC5CBA">
        <w:rPr>
          <w:rFonts w:cs="Adobe 黑体 Std R"/>
        </w:rPr>
        <w:t>50mL/min</w:t>
      </w:r>
    </w:p>
    <w:p w14:paraId="6F92C60A" w14:textId="3912B1EF"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检测样品黏度：≤</w:t>
      </w:r>
      <w:r w:rsidR="00D34E62">
        <w:rPr>
          <w:rFonts w:cs="Adobe 黑体 Std R"/>
        </w:rPr>
        <w:t>32</w:t>
      </w:r>
      <w:r w:rsidRPr="00FC5CBA">
        <w:rPr>
          <w:rFonts w:cs="Adobe 黑体 Std R"/>
        </w:rPr>
        <w:t>0cSt</w:t>
      </w:r>
    </w:p>
    <w:p w14:paraId="6CC451CF" w14:textId="5C8A530C"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在线检测压力：</w:t>
      </w:r>
      <w:r w:rsidRPr="00FC5CBA">
        <w:rPr>
          <w:rFonts w:cs="Adobe 黑体 Std R"/>
        </w:rPr>
        <w:t>0.1-0.</w:t>
      </w:r>
      <w:r w:rsidR="00D34E62">
        <w:rPr>
          <w:rFonts w:cs="Adobe 黑体 Std R"/>
        </w:rPr>
        <w:t>5</w:t>
      </w:r>
      <w:r w:rsidRPr="00FC5CBA">
        <w:rPr>
          <w:rFonts w:cs="Adobe 黑体 Std R"/>
        </w:rPr>
        <w:t>Mpa（选配减压装置最高压力可达 40Mpa）</w:t>
      </w:r>
    </w:p>
    <w:p w14:paraId="42836CDB"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粒径范围：</w:t>
      </w:r>
      <w:r w:rsidRPr="00FC5CBA">
        <w:rPr>
          <w:rFonts w:cs="Adobe 黑体 Std R"/>
        </w:rPr>
        <w:t>1-500μm（选用不同型号传感器）</w:t>
      </w:r>
    </w:p>
    <w:p w14:paraId="46F3F4BC" w14:textId="4CBD21F6"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接口：</w:t>
      </w:r>
      <w:r w:rsidRPr="00FC5CBA">
        <w:rPr>
          <w:rFonts w:cs="Adobe 黑体 Std R"/>
        </w:rPr>
        <w:t>USB 接口、RS485 接口</w:t>
      </w:r>
    </w:p>
    <w:p w14:paraId="1800AEB6"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数据存储：提供</w:t>
      </w:r>
      <w:r w:rsidRPr="00FC5CBA">
        <w:rPr>
          <w:rFonts w:cs="Adobe 黑体 Std R"/>
        </w:rPr>
        <w:t xml:space="preserve"> 1000 组数据存储空间，并支持优盘存储</w:t>
      </w:r>
    </w:p>
    <w:p w14:paraId="6D3B2A7F"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灵</w:t>
      </w:r>
      <w:r w:rsidRPr="00FC5CBA">
        <w:rPr>
          <w:rFonts w:cs="Adobe 黑体 Std R"/>
        </w:rPr>
        <w:t xml:space="preserve"> 敏 度：1μm 或 4μm（c)</w:t>
      </w:r>
    </w:p>
    <w:p w14:paraId="11DA34B0"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极限重合误差：</w:t>
      </w:r>
      <w:r w:rsidRPr="00FC5CBA">
        <w:rPr>
          <w:rFonts w:cs="Adobe 黑体 Std R"/>
        </w:rPr>
        <w:t>10000 粒/ml</w:t>
      </w:r>
    </w:p>
    <w:p w14:paraId="7B2402CD"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计数体积：</w:t>
      </w:r>
      <w:r w:rsidRPr="00FC5CBA">
        <w:rPr>
          <w:rFonts w:cs="Adobe 黑体 Std R"/>
        </w:rPr>
        <w:t>1-999ml</w:t>
      </w:r>
    </w:p>
    <w:p w14:paraId="2F8C5B86"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计数准确性：±</w:t>
      </w:r>
      <w:r w:rsidRPr="00FC5CBA">
        <w:rPr>
          <w:rFonts w:cs="Adobe 黑体 Std R"/>
        </w:rPr>
        <w:t>0.5 个污染度等级</w:t>
      </w:r>
    </w:p>
    <w:p w14:paraId="369FF0A2"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防护等级：</w:t>
      </w:r>
      <w:r w:rsidRPr="00FC5CBA">
        <w:rPr>
          <w:rFonts w:cs="Adobe 黑体 Std R"/>
        </w:rPr>
        <w:t>IP56</w:t>
      </w:r>
    </w:p>
    <w:p w14:paraId="30DF3F3C"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测试时间间隔：</w:t>
      </w:r>
      <w:r w:rsidRPr="00FC5CBA">
        <w:rPr>
          <w:rFonts w:cs="Adobe 黑体 Std R"/>
        </w:rPr>
        <w:t>1 秒-24 小时</w:t>
      </w:r>
    </w:p>
    <w:p w14:paraId="7F89A61A"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检测样品温度：</w:t>
      </w:r>
      <w:r w:rsidRPr="00FC5CBA">
        <w:rPr>
          <w:rFonts w:cs="Adobe 黑体 Std R"/>
        </w:rPr>
        <w:t>0-80℃</w:t>
      </w:r>
    </w:p>
    <w:p w14:paraId="5EB63452" w14:textId="77777777" w:rsidR="00FC5CBA" w:rsidRPr="00FC5CBA" w:rsidRDefault="00FC5CBA" w:rsidP="00FC5CBA">
      <w:pPr>
        <w:pStyle w:val="a3"/>
        <w:numPr>
          <w:ilvl w:val="0"/>
          <w:numId w:val="3"/>
        </w:numPr>
        <w:tabs>
          <w:tab w:val="left" w:pos="818"/>
        </w:tabs>
        <w:spacing w:line="338" w:lineRule="exact"/>
        <w:rPr>
          <w:rFonts w:cs="Adobe 黑体 Std R" w:hint="eastAsia"/>
        </w:rPr>
      </w:pPr>
      <w:r w:rsidRPr="00FC5CBA">
        <w:rPr>
          <w:rFonts w:cs="Adobe 黑体 Std R" w:hint="eastAsia"/>
        </w:rPr>
        <w:t>工作温度：</w:t>
      </w:r>
      <w:r w:rsidRPr="00FC5CBA">
        <w:rPr>
          <w:rFonts w:cs="Adobe 黑体 Std R"/>
        </w:rPr>
        <w:t>-20-60℃</w:t>
      </w:r>
    </w:p>
    <w:p w14:paraId="7F96BFAA" w14:textId="0BB0BF65" w:rsidR="00FC5CBA" w:rsidRPr="00B26685" w:rsidRDefault="00FC5CBA" w:rsidP="00B26685">
      <w:pPr>
        <w:pStyle w:val="a3"/>
        <w:numPr>
          <w:ilvl w:val="0"/>
          <w:numId w:val="3"/>
        </w:numPr>
        <w:tabs>
          <w:tab w:val="left" w:pos="818"/>
        </w:tabs>
        <w:spacing w:line="338" w:lineRule="exact"/>
        <w:rPr>
          <w:rFonts w:cs="Adobe 黑体 Std R" w:hint="eastAsia"/>
        </w:rPr>
      </w:pPr>
      <w:r w:rsidRPr="00FC5CBA">
        <w:rPr>
          <w:rFonts w:cs="Adobe 黑体 Std R" w:hint="eastAsia"/>
        </w:rPr>
        <w:t>供</w:t>
      </w:r>
      <w:r w:rsidRPr="00FC5CBA">
        <w:rPr>
          <w:rFonts w:cs="Adobe 黑体 Std R"/>
        </w:rPr>
        <w:t xml:space="preserve"> 电： AC 220V±10%、50/60Hz 或 DC12-40V</w:t>
      </w:r>
    </w:p>
    <w:p w14:paraId="61165E0C" w14:textId="77777777" w:rsidR="00A82FAA" w:rsidRDefault="00A82FAA" w:rsidP="00427F87">
      <w:pPr>
        <w:spacing w:before="69" w:line="273" w:lineRule="auto"/>
        <w:ind w:left="438" w:right="4310" w:firstLineChars="100" w:firstLine="280"/>
        <w:jc w:val="both"/>
        <w:rPr>
          <w:rFonts w:hint="eastAsia"/>
          <w:sz w:val="28"/>
          <w:szCs w:val="28"/>
        </w:rPr>
      </w:pPr>
      <w:bookmarkStart w:id="1" w:name="_Hlk24970010"/>
    </w:p>
    <w:p w14:paraId="7E1FD9C1" w14:textId="77777777" w:rsidR="00A82FAA" w:rsidRDefault="00A82FAA" w:rsidP="00427F87">
      <w:pPr>
        <w:spacing w:before="69" w:line="273" w:lineRule="auto"/>
        <w:ind w:left="438" w:right="4310" w:firstLineChars="100" w:firstLine="280"/>
        <w:jc w:val="both"/>
        <w:rPr>
          <w:rFonts w:hint="eastAsia"/>
          <w:sz w:val="28"/>
          <w:szCs w:val="28"/>
        </w:rPr>
      </w:pPr>
    </w:p>
    <w:p w14:paraId="21C34712" w14:textId="77777777" w:rsidR="00A82FAA" w:rsidRDefault="00A82FAA" w:rsidP="00427F87">
      <w:pPr>
        <w:spacing w:before="69" w:line="273" w:lineRule="auto"/>
        <w:ind w:left="438" w:right="4310" w:firstLineChars="100" w:firstLine="280"/>
        <w:jc w:val="both"/>
        <w:rPr>
          <w:rFonts w:hint="eastAsia"/>
          <w:sz w:val="28"/>
          <w:szCs w:val="28"/>
        </w:rPr>
      </w:pPr>
    </w:p>
    <w:p w14:paraId="633EAD51" w14:textId="77777777" w:rsidR="00A82FAA" w:rsidRDefault="00A82FAA" w:rsidP="00427F87">
      <w:pPr>
        <w:spacing w:before="69" w:line="273" w:lineRule="auto"/>
        <w:ind w:left="438" w:right="4310" w:firstLineChars="100" w:firstLine="280"/>
        <w:jc w:val="both"/>
        <w:rPr>
          <w:rFonts w:hint="eastAsia"/>
          <w:sz w:val="28"/>
          <w:szCs w:val="28"/>
        </w:rPr>
      </w:pPr>
    </w:p>
    <w:p w14:paraId="702303CB" w14:textId="77777777" w:rsidR="00A82FAA" w:rsidRDefault="00A82FAA" w:rsidP="00427F87">
      <w:pPr>
        <w:spacing w:before="69" w:line="273" w:lineRule="auto"/>
        <w:ind w:left="438" w:right="4310" w:firstLineChars="100" w:firstLine="280"/>
        <w:jc w:val="both"/>
        <w:rPr>
          <w:rFonts w:hint="eastAsia"/>
          <w:sz w:val="28"/>
          <w:szCs w:val="28"/>
        </w:rPr>
      </w:pPr>
    </w:p>
    <w:p w14:paraId="093DA7B0" w14:textId="77777777" w:rsidR="00A82FAA" w:rsidRDefault="00A82FAA" w:rsidP="00427F87">
      <w:pPr>
        <w:spacing w:before="69" w:line="273" w:lineRule="auto"/>
        <w:ind w:left="438" w:right="4310" w:firstLineChars="100" w:firstLine="280"/>
        <w:jc w:val="both"/>
        <w:rPr>
          <w:rFonts w:hint="eastAsia"/>
          <w:sz w:val="28"/>
          <w:szCs w:val="28"/>
        </w:rPr>
      </w:pPr>
    </w:p>
    <w:p w14:paraId="263DBE60" w14:textId="77777777" w:rsidR="00A82FAA" w:rsidRDefault="00A82FAA" w:rsidP="00427F87">
      <w:pPr>
        <w:spacing w:before="69" w:line="273" w:lineRule="auto"/>
        <w:ind w:left="438" w:right="4310" w:firstLineChars="100" w:firstLine="280"/>
        <w:jc w:val="both"/>
        <w:rPr>
          <w:rFonts w:hint="eastAsia"/>
          <w:sz w:val="28"/>
          <w:szCs w:val="28"/>
        </w:rPr>
      </w:pPr>
    </w:p>
    <w:p w14:paraId="5C171F44" w14:textId="77777777" w:rsidR="00A82FAA" w:rsidRDefault="00A82FAA" w:rsidP="00427F87">
      <w:pPr>
        <w:spacing w:before="69" w:line="273" w:lineRule="auto"/>
        <w:ind w:left="438" w:right="4310" w:firstLineChars="100" w:firstLine="280"/>
        <w:jc w:val="both"/>
        <w:rPr>
          <w:rFonts w:hint="eastAsia"/>
          <w:sz w:val="28"/>
          <w:szCs w:val="28"/>
        </w:rPr>
      </w:pPr>
    </w:p>
    <w:p w14:paraId="5D4D4741" w14:textId="7659E364" w:rsidR="00CD4025" w:rsidRDefault="00CD4025" w:rsidP="00427F87">
      <w:pPr>
        <w:rPr>
          <w:rFonts w:hint="eastAsia"/>
          <w:sz w:val="21"/>
        </w:rPr>
      </w:pPr>
    </w:p>
    <w:p w14:paraId="7175666A" w14:textId="77777777" w:rsidR="00CD4025" w:rsidRDefault="00CD4025">
      <w:pPr>
        <w:widowControl w:val="0"/>
        <w:rPr>
          <w:rFonts w:hint="eastAsia"/>
          <w:sz w:val="21"/>
        </w:rPr>
      </w:pPr>
      <w:r>
        <w:rPr>
          <w:sz w:val="21"/>
        </w:rPr>
        <w:br w:type="page"/>
      </w:r>
    </w:p>
    <w:p w14:paraId="6A77DC4C" w14:textId="77777777" w:rsidR="00CD4025" w:rsidRDefault="00CD4025" w:rsidP="00CD4025">
      <w:pPr>
        <w:pStyle w:val="2"/>
        <w:tabs>
          <w:tab w:val="left" w:pos="910"/>
        </w:tabs>
        <w:spacing w:before="149"/>
        <w:ind w:left="0"/>
        <w:rPr>
          <w:rFonts w:hint="eastAsia"/>
          <w:b w:val="0"/>
          <w:bCs w:val="0"/>
        </w:rPr>
      </w:pPr>
      <w:r>
        <w:rPr>
          <w:rFonts w:hint="eastAsia"/>
          <w:b w:val="0"/>
          <w:bCs w:val="0"/>
        </w:rPr>
        <w:lastRenderedPageBreak/>
        <w:t>检测数据：</w:t>
      </w:r>
    </w:p>
    <w:p w14:paraId="134B477F" w14:textId="77777777" w:rsidR="00CD4025" w:rsidRDefault="00CD4025" w:rsidP="00CD4025">
      <w:pPr>
        <w:pStyle w:val="2"/>
        <w:tabs>
          <w:tab w:val="left" w:pos="910"/>
        </w:tabs>
        <w:spacing w:before="149"/>
        <w:ind w:left="0"/>
        <w:jc w:val="center"/>
        <w:rPr>
          <w:rFonts w:hint="eastAsia"/>
          <w:b w:val="0"/>
          <w:bCs w:val="0"/>
        </w:rPr>
      </w:pPr>
      <w:r>
        <w:rPr>
          <w:b w:val="0"/>
          <w:bCs w:val="0"/>
          <w:noProof/>
        </w:rPr>
        <w:drawing>
          <wp:inline distT="0" distB="0" distL="0" distR="0" wp14:anchorId="27598428" wp14:editId="27121F5F">
            <wp:extent cx="4629150" cy="2739047"/>
            <wp:effectExtent l="0" t="0" r="0" b="0"/>
            <wp:docPr id="603309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30406" cy="2739790"/>
                    </a:xfrm>
                    <a:prstGeom prst="rect">
                      <a:avLst/>
                    </a:prstGeom>
                    <a:noFill/>
                    <a:ln>
                      <a:noFill/>
                    </a:ln>
                  </pic:spPr>
                </pic:pic>
              </a:graphicData>
            </a:graphic>
          </wp:inline>
        </w:drawing>
      </w:r>
    </w:p>
    <w:p w14:paraId="4A029E97" w14:textId="47A1D812" w:rsidR="00CD4025" w:rsidRDefault="00A0031D" w:rsidP="00CD4025">
      <w:pPr>
        <w:pStyle w:val="2"/>
        <w:tabs>
          <w:tab w:val="left" w:pos="910"/>
        </w:tabs>
        <w:spacing w:before="149"/>
        <w:ind w:left="0"/>
        <w:rPr>
          <w:rFonts w:hint="eastAsia"/>
          <w:b w:val="0"/>
          <w:bCs w:val="0"/>
        </w:rPr>
      </w:pPr>
      <w:r>
        <w:rPr>
          <w:rFonts w:hint="eastAsia"/>
          <w:b w:val="0"/>
          <w:bCs w:val="0"/>
          <w:noProof/>
        </w:rPr>
        <w:pict w14:anchorId="7501D00D">
          <v:shape id="_x0000_s2068" type="#_x0000_t202" style="position:absolute;margin-left:123.3pt;margin-top:251.25pt;width:173.05pt;height:27.8pt;z-index:251671040;visibility:visible;mso-wrap-style:square;mso-width-percent:400;mso-height-percent:200;mso-wrap-distance-left:9pt;mso-wrap-distance-top:3.6pt;mso-wrap-distance-right:9pt;mso-wrap-distance-bottom:3.6pt;mso-position-horizontal-relative:margin;mso-position-vertical-relative:margin;mso-width-percent:400;mso-height-percent:200;mso-width-relative:margin;mso-height-relative:margin;v-text-anchor:top" filled="f" stroked="f">
            <v:textbox style="mso-fit-shape-to-text:t">
              <w:txbxContent>
                <w:p w14:paraId="7F1A4846" w14:textId="77777777" w:rsidR="00A0031D" w:rsidRPr="00B94D36" w:rsidRDefault="00A0031D" w:rsidP="00A0031D">
                  <w:pPr>
                    <w:jc w:val="center"/>
                    <w:rPr>
                      <w:rFonts w:ascii="微软雅黑" w:eastAsia="微软雅黑" w:hAnsi="微软雅黑" w:hint="eastAsia"/>
                    </w:rPr>
                  </w:pPr>
                  <w:r>
                    <w:rPr>
                      <w:rFonts w:ascii="微软雅黑" w:eastAsia="微软雅黑" w:hAnsi="微软雅黑" w:hint="eastAsia"/>
                    </w:rPr>
                    <w:t>图片</w:t>
                  </w:r>
                  <w:r w:rsidRPr="00B94D36">
                    <w:rPr>
                      <w:rFonts w:ascii="微软雅黑" w:eastAsia="微软雅黑" w:hAnsi="微软雅黑" w:hint="eastAsia"/>
                    </w:rPr>
                    <w:t>仅供参考</w:t>
                  </w:r>
                </w:p>
              </w:txbxContent>
            </v:textbox>
            <w10:wrap anchorx="margin" anchory="margin"/>
          </v:shape>
        </w:pict>
      </w:r>
      <w:r w:rsidR="00CD4025">
        <w:rPr>
          <w:rFonts w:hint="eastAsia"/>
          <w:b w:val="0"/>
          <w:bCs w:val="0"/>
        </w:rPr>
        <w:t>报告即时打印：</w:t>
      </w:r>
    </w:p>
    <w:p w14:paraId="618ADD52" w14:textId="26EAF40C" w:rsidR="00CD4025" w:rsidRDefault="00A0031D" w:rsidP="00CD4025">
      <w:pPr>
        <w:pStyle w:val="2"/>
        <w:tabs>
          <w:tab w:val="left" w:pos="910"/>
        </w:tabs>
        <w:spacing w:before="149"/>
        <w:ind w:left="0"/>
        <w:jc w:val="center"/>
        <w:rPr>
          <w:rFonts w:hint="eastAsia"/>
          <w:b w:val="0"/>
          <w:bCs w:val="0"/>
        </w:rPr>
      </w:pPr>
      <w:r>
        <w:rPr>
          <w:rFonts w:hint="eastAsia"/>
          <w:b w:val="0"/>
          <w:bCs w:val="0"/>
          <w:noProof/>
        </w:rPr>
        <w:pict w14:anchorId="7501D00D">
          <v:shape id="_x0000_s2069" type="#_x0000_t202" style="position:absolute;left:0;text-align:left;margin-left:128.55pt;margin-top:691.5pt;width:173.4pt;height:27.8pt;z-index:251672064;visibility:visible;mso-wrap-style:square;mso-width-percent:400;mso-height-percent:200;mso-wrap-distance-left:9pt;mso-wrap-distance-top:3.6pt;mso-wrap-distance-right:9pt;mso-wrap-distance-bottom:3.6pt;mso-position-horizontal-relative:margin;mso-position-vertical-relative:margin;mso-width-percent:400;mso-height-percent:200;mso-width-relative:margin;mso-height-relative:margin;v-text-anchor:top" filled="f" stroked="f">
            <v:textbox style="mso-fit-shape-to-text:t">
              <w:txbxContent>
                <w:p w14:paraId="3ABD5190" w14:textId="77777777" w:rsidR="00A0031D" w:rsidRPr="00B94D36" w:rsidRDefault="00A0031D" w:rsidP="00A0031D">
                  <w:pPr>
                    <w:jc w:val="center"/>
                    <w:rPr>
                      <w:rFonts w:ascii="微软雅黑" w:eastAsia="微软雅黑" w:hAnsi="微软雅黑" w:hint="eastAsia"/>
                    </w:rPr>
                  </w:pPr>
                  <w:r>
                    <w:rPr>
                      <w:rFonts w:ascii="微软雅黑" w:eastAsia="微软雅黑" w:hAnsi="微软雅黑" w:hint="eastAsia"/>
                    </w:rPr>
                    <w:t>图片</w:t>
                  </w:r>
                  <w:r w:rsidRPr="00B94D36">
                    <w:rPr>
                      <w:rFonts w:ascii="微软雅黑" w:eastAsia="微软雅黑" w:hAnsi="微软雅黑" w:hint="eastAsia"/>
                    </w:rPr>
                    <w:t>仅供参考</w:t>
                  </w:r>
                </w:p>
              </w:txbxContent>
            </v:textbox>
            <w10:wrap anchorx="margin" anchory="margin"/>
          </v:shape>
        </w:pict>
      </w:r>
      <w:r w:rsidR="00CD4025">
        <w:rPr>
          <w:rFonts w:hint="eastAsia"/>
          <w:b w:val="0"/>
          <w:bCs w:val="0"/>
          <w:noProof/>
        </w:rPr>
        <w:drawing>
          <wp:inline distT="0" distB="0" distL="0" distR="0" wp14:anchorId="33BA95F4" wp14:editId="3B40B768">
            <wp:extent cx="1751757" cy="5114925"/>
            <wp:effectExtent l="0" t="0" r="0" b="0"/>
            <wp:docPr id="12548008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66461" cy="5157858"/>
                    </a:xfrm>
                    <a:prstGeom prst="rect">
                      <a:avLst/>
                    </a:prstGeom>
                    <a:noFill/>
                    <a:ln>
                      <a:noFill/>
                    </a:ln>
                  </pic:spPr>
                </pic:pic>
              </a:graphicData>
            </a:graphic>
          </wp:inline>
        </w:drawing>
      </w:r>
    </w:p>
    <w:p w14:paraId="1634AAD2" w14:textId="77777777" w:rsidR="00496647" w:rsidRDefault="00496647">
      <w:pPr>
        <w:widowControl w:val="0"/>
        <w:rPr>
          <w:rFonts w:hint="eastAsia"/>
          <w:sz w:val="21"/>
        </w:rPr>
      </w:pPr>
    </w:p>
    <w:p w14:paraId="11F4FFE2" w14:textId="3CDD9EE1" w:rsidR="00B94D36" w:rsidRDefault="00B94D36" w:rsidP="00D727E1">
      <w:pPr>
        <w:pStyle w:val="2"/>
        <w:tabs>
          <w:tab w:val="left" w:pos="910"/>
        </w:tabs>
        <w:spacing w:before="149"/>
        <w:ind w:left="0"/>
        <w:rPr>
          <w:b w:val="0"/>
          <w:bCs w:val="0"/>
        </w:rPr>
      </w:pPr>
      <w:r>
        <w:rPr>
          <w:rFonts w:hint="eastAsia"/>
          <w:b w:val="0"/>
          <w:bCs w:val="0"/>
        </w:rPr>
        <w:lastRenderedPageBreak/>
        <w:t>微量水分</w:t>
      </w:r>
      <w:r w:rsidR="00496647">
        <w:rPr>
          <w:rFonts w:hint="eastAsia"/>
          <w:b w:val="0"/>
          <w:bCs w:val="0"/>
        </w:rPr>
        <w:t>传感器</w:t>
      </w:r>
      <w:r w:rsidR="00A0031D">
        <w:rPr>
          <w:rFonts w:hint="eastAsia"/>
          <w:b w:val="0"/>
          <w:bCs w:val="0"/>
        </w:rPr>
        <w:t>技术参数</w:t>
      </w:r>
      <w:r w:rsidR="00496647">
        <w:rPr>
          <w:rFonts w:hint="eastAsia"/>
          <w:b w:val="0"/>
          <w:bCs w:val="0"/>
        </w:rPr>
        <w:t>：</w:t>
      </w:r>
      <w:bookmarkEnd w:id="1"/>
    </w:p>
    <w:p w14:paraId="557225BA" w14:textId="77777777" w:rsidR="00B94D36" w:rsidRDefault="00B94D36" w:rsidP="00D727E1">
      <w:pPr>
        <w:pStyle w:val="2"/>
        <w:tabs>
          <w:tab w:val="left" w:pos="910"/>
        </w:tabs>
        <w:spacing w:before="149"/>
        <w:ind w:left="0"/>
        <w:rPr>
          <w:b w:val="0"/>
          <w:bCs w:val="0"/>
        </w:rPr>
      </w:pPr>
    </w:p>
    <w:tbl>
      <w:tblPr>
        <w:tblStyle w:val="TableNormal"/>
        <w:tblW w:w="9057"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0"/>
        <w:gridCol w:w="6667"/>
      </w:tblGrid>
      <w:tr w:rsidR="00B94D36" w14:paraId="62B48B7B" w14:textId="77777777" w:rsidTr="0077766E">
        <w:trPr>
          <w:trHeight w:val="316"/>
        </w:trPr>
        <w:tc>
          <w:tcPr>
            <w:tcW w:w="9057" w:type="dxa"/>
            <w:gridSpan w:val="2"/>
            <w:tcBorders>
              <w:left w:val="nil"/>
              <w:right w:val="nil"/>
            </w:tcBorders>
            <w:shd w:val="clear" w:color="auto" w:fill="548CD4"/>
          </w:tcPr>
          <w:p w14:paraId="12A1C2A2" w14:textId="77777777" w:rsidR="00B94D36" w:rsidRDefault="00B94D36" w:rsidP="0077766E">
            <w:pPr>
              <w:spacing w:before="28" w:line="221" w:lineRule="auto"/>
              <w:ind w:left="130"/>
              <w:rPr>
                <w:rFonts w:hint="eastAsia"/>
              </w:rPr>
            </w:pPr>
            <w:r>
              <w:rPr>
                <w:color w:val="FFFFFF"/>
                <w:spacing w:val="-2"/>
                <w:sz w:val="21"/>
                <w:szCs w:val="21"/>
              </w:rPr>
              <w:t>水活性</w:t>
            </w:r>
          </w:p>
        </w:tc>
      </w:tr>
      <w:tr w:rsidR="00B94D36" w14:paraId="2A27DE0D" w14:textId="77777777" w:rsidTr="0077766E">
        <w:trPr>
          <w:trHeight w:val="311"/>
        </w:trPr>
        <w:tc>
          <w:tcPr>
            <w:tcW w:w="2390" w:type="dxa"/>
            <w:tcBorders>
              <w:left w:val="nil"/>
            </w:tcBorders>
          </w:tcPr>
          <w:p w14:paraId="4357CFBA" w14:textId="77777777" w:rsidR="00B94D36" w:rsidRDefault="00B94D36" w:rsidP="0077766E">
            <w:pPr>
              <w:spacing w:before="25" w:line="221" w:lineRule="auto"/>
              <w:ind w:left="129"/>
              <w:rPr>
                <w:rFonts w:hint="eastAsia"/>
              </w:rPr>
            </w:pPr>
            <w:r>
              <w:rPr>
                <w:spacing w:val="-3"/>
                <w:sz w:val="21"/>
                <w:szCs w:val="21"/>
              </w:rPr>
              <w:t>测量范围</w:t>
            </w:r>
          </w:p>
        </w:tc>
        <w:tc>
          <w:tcPr>
            <w:tcW w:w="6667" w:type="dxa"/>
            <w:tcBorders>
              <w:right w:val="nil"/>
            </w:tcBorders>
          </w:tcPr>
          <w:p w14:paraId="1AC8F33B" w14:textId="77777777" w:rsidR="00B94D36" w:rsidRDefault="00B94D36" w:rsidP="0077766E">
            <w:pPr>
              <w:pStyle w:val="TableText"/>
              <w:spacing w:before="64" w:line="221" w:lineRule="auto"/>
              <w:ind w:left="111"/>
            </w:pPr>
            <w:r>
              <w:rPr>
                <w:spacing w:val="-9"/>
              </w:rPr>
              <w:t>0</w:t>
            </w:r>
            <w:r>
              <w:rPr>
                <w:spacing w:val="17"/>
              </w:rPr>
              <w:t xml:space="preserve"> </w:t>
            </w:r>
            <w:r>
              <w:rPr>
                <w:spacing w:val="-9"/>
              </w:rPr>
              <w:t>…</w:t>
            </w:r>
            <w:r>
              <w:rPr>
                <w:spacing w:val="15"/>
              </w:rPr>
              <w:t xml:space="preserve"> </w:t>
            </w:r>
            <w:r>
              <w:rPr>
                <w:spacing w:val="-9"/>
              </w:rPr>
              <w:t>1</w:t>
            </w:r>
            <w:r>
              <w:rPr>
                <w:spacing w:val="8"/>
              </w:rPr>
              <w:t xml:space="preserve"> </w:t>
            </w:r>
            <w:r>
              <w:rPr>
                <w:spacing w:val="-9"/>
              </w:rPr>
              <w:t>aw</w:t>
            </w:r>
          </w:p>
        </w:tc>
      </w:tr>
      <w:tr w:rsidR="00B94D36" w14:paraId="4A481E00" w14:textId="77777777" w:rsidTr="0077766E">
        <w:trPr>
          <w:trHeight w:val="313"/>
        </w:trPr>
        <w:tc>
          <w:tcPr>
            <w:tcW w:w="2390" w:type="dxa"/>
            <w:vMerge w:val="restart"/>
            <w:tcBorders>
              <w:left w:val="nil"/>
              <w:bottom w:val="nil"/>
            </w:tcBorders>
          </w:tcPr>
          <w:p w14:paraId="567E545D" w14:textId="77777777" w:rsidR="00B94D36" w:rsidRDefault="00B94D36" w:rsidP="0077766E">
            <w:pPr>
              <w:spacing w:before="26" w:line="220" w:lineRule="auto"/>
              <w:ind w:left="129"/>
              <w:rPr>
                <w:rFonts w:hint="eastAsia"/>
              </w:rPr>
            </w:pPr>
            <w:r>
              <w:rPr>
                <w:spacing w:val="-3"/>
                <w:sz w:val="21"/>
                <w:szCs w:val="21"/>
              </w:rPr>
              <w:t>测量精度</w:t>
            </w:r>
          </w:p>
        </w:tc>
        <w:tc>
          <w:tcPr>
            <w:tcW w:w="6667" w:type="dxa"/>
            <w:tcBorders>
              <w:right w:val="nil"/>
            </w:tcBorders>
          </w:tcPr>
          <w:p w14:paraId="4777641A" w14:textId="77777777" w:rsidR="00B94D36" w:rsidRDefault="00B94D36" w:rsidP="0077766E">
            <w:pPr>
              <w:pStyle w:val="TableText"/>
              <w:spacing w:before="50" w:line="222" w:lineRule="auto"/>
              <w:ind w:left="108"/>
            </w:pPr>
            <w:r>
              <w:rPr>
                <w:spacing w:val="-6"/>
              </w:rPr>
              <w:t>0</w:t>
            </w:r>
            <w:r>
              <w:rPr>
                <w:spacing w:val="18"/>
                <w:w w:val="101"/>
              </w:rPr>
              <w:t xml:space="preserve"> </w:t>
            </w:r>
            <w:r>
              <w:rPr>
                <w:spacing w:val="-6"/>
              </w:rPr>
              <w:t>… 0.6</w:t>
            </w:r>
            <w:r>
              <w:rPr>
                <w:spacing w:val="3"/>
              </w:rPr>
              <w:t xml:space="preserve">           </w:t>
            </w:r>
            <w:r>
              <w:rPr>
                <w:rFonts w:ascii="宋体" w:eastAsia="宋体" w:hAnsi="宋体" w:cs="宋体"/>
                <w:spacing w:val="-6"/>
              </w:rPr>
              <w:t>±</w:t>
            </w:r>
            <w:r>
              <w:rPr>
                <w:rFonts w:ascii="宋体" w:eastAsia="宋体" w:hAnsi="宋体" w:cs="宋体"/>
                <w:spacing w:val="12"/>
              </w:rPr>
              <w:t xml:space="preserve"> </w:t>
            </w:r>
            <w:r>
              <w:rPr>
                <w:spacing w:val="-6"/>
              </w:rPr>
              <w:t>0.02</w:t>
            </w:r>
            <w:r>
              <w:rPr>
                <w:spacing w:val="7"/>
              </w:rPr>
              <w:t xml:space="preserve"> </w:t>
            </w:r>
            <w:r>
              <w:rPr>
                <w:spacing w:val="-6"/>
              </w:rPr>
              <w:t>aw</w:t>
            </w:r>
          </w:p>
        </w:tc>
      </w:tr>
      <w:tr w:rsidR="00B94D36" w14:paraId="41727106" w14:textId="77777777" w:rsidTr="0077766E">
        <w:trPr>
          <w:trHeight w:val="311"/>
        </w:trPr>
        <w:tc>
          <w:tcPr>
            <w:tcW w:w="2390" w:type="dxa"/>
            <w:vMerge/>
            <w:tcBorders>
              <w:top w:val="nil"/>
              <w:left w:val="nil"/>
            </w:tcBorders>
          </w:tcPr>
          <w:p w14:paraId="4BB3B6B3" w14:textId="77777777" w:rsidR="00B94D36" w:rsidRDefault="00B94D36" w:rsidP="0077766E"/>
        </w:tc>
        <w:tc>
          <w:tcPr>
            <w:tcW w:w="6667" w:type="dxa"/>
            <w:tcBorders>
              <w:right w:val="nil"/>
            </w:tcBorders>
          </w:tcPr>
          <w:p w14:paraId="4874BC8E" w14:textId="77777777" w:rsidR="00B94D36" w:rsidRDefault="00B94D36" w:rsidP="0077766E">
            <w:pPr>
              <w:pStyle w:val="TableText"/>
              <w:spacing w:before="46" w:line="224" w:lineRule="auto"/>
              <w:ind w:left="111"/>
            </w:pPr>
            <w:r>
              <w:rPr>
                <w:spacing w:val="-7"/>
              </w:rPr>
              <w:t>0.6</w:t>
            </w:r>
            <w:r>
              <w:rPr>
                <w:spacing w:val="24"/>
              </w:rPr>
              <w:t xml:space="preserve"> </w:t>
            </w:r>
            <w:r>
              <w:rPr>
                <w:spacing w:val="-7"/>
              </w:rPr>
              <w:t>…</w:t>
            </w:r>
            <w:r>
              <w:rPr>
                <w:spacing w:val="14"/>
              </w:rPr>
              <w:t xml:space="preserve"> </w:t>
            </w:r>
            <w:r>
              <w:rPr>
                <w:spacing w:val="-7"/>
              </w:rPr>
              <w:t>1</w:t>
            </w:r>
            <w:r>
              <w:rPr>
                <w:spacing w:val="3"/>
              </w:rPr>
              <w:t xml:space="preserve">           </w:t>
            </w:r>
            <w:r>
              <w:rPr>
                <w:rFonts w:ascii="宋体" w:eastAsia="宋体" w:hAnsi="宋体" w:cs="宋体"/>
                <w:spacing w:val="-7"/>
              </w:rPr>
              <w:t>±</w:t>
            </w:r>
            <w:r>
              <w:rPr>
                <w:rFonts w:ascii="宋体" w:eastAsia="宋体" w:hAnsi="宋体" w:cs="宋体"/>
                <w:spacing w:val="10"/>
              </w:rPr>
              <w:t xml:space="preserve"> </w:t>
            </w:r>
            <w:r>
              <w:rPr>
                <w:spacing w:val="-7"/>
              </w:rPr>
              <w:t>0.02 aw</w:t>
            </w:r>
          </w:p>
        </w:tc>
      </w:tr>
      <w:tr w:rsidR="00B94D36" w14:paraId="6E0C9076" w14:textId="77777777" w:rsidTr="0077766E">
        <w:trPr>
          <w:trHeight w:val="313"/>
        </w:trPr>
        <w:tc>
          <w:tcPr>
            <w:tcW w:w="2390" w:type="dxa"/>
            <w:tcBorders>
              <w:left w:val="nil"/>
            </w:tcBorders>
          </w:tcPr>
          <w:p w14:paraId="5E66BA0F" w14:textId="77777777" w:rsidR="00B94D36" w:rsidRDefault="00B94D36" w:rsidP="0077766E">
            <w:pPr>
              <w:spacing w:before="27" w:line="221" w:lineRule="auto"/>
              <w:ind w:left="130"/>
              <w:rPr>
                <w:rFonts w:hint="eastAsia"/>
              </w:rPr>
            </w:pPr>
            <w:r>
              <w:rPr>
                <w:spacing w:val="-2"/>
                <w:sz w:val="21"/>
                <w:szCs w:val="21"/>
              </w:rPr>
              <w:t>分辨率</w:t>
            </w:r>
          </w:p>
        </w:tc>
        <w:tc>
          <w:tcPr>
            <w:tcW w:w="6667" w:type="dxa"/>
            <w:tcBorders>
              <w:right w:val="nil"/>
            </w:tcBorders>
          </w:tcPr>
          <w:p w14:paraId="25FCCB36" w14:textId="77777777" w:rsidR="00B94D36" w:rsidRDefault="00B94D36" w:rsidP="0077766E">
            <w:pPr>
              <w:pStyle w:val="TableText"/>
              <w:spacing w:before="68" w:line="220" w:lineRule="auto"/>
              <w:ind w:left="111"/>
            </w:pPr>
            <w:r>
              <w:rPr>
                <w:spacing w:val="-3"/>
              </w:rPr>
              <w:t>0.001</w:t>
            </w:r>
            <w:r>
              <w:rPr>
                <w:spacing w:val="14"/>
                <w:w w:val="101"/>
              </w:rPr>
              <w:t xml:space="preserve"> </w:t>
            </w:r>
            <w:r>
              <w:rPr>
                <w:spacing w:val="-3"/>
              </w:rPr>
              <w:t>aw</w:t>
            </w:r>
          </w:p>
        </w:tc>
      </w:tr>
      <w:tr w:rsidR="00B94D36" w14:paraId="52702F40" w14:textId="77777777" w:rsidTr="0077766E">
        <w:trPr>
          <w:trHeight w:val="311"/>
        </w:trPr>
        <w:tc>
          <w:tcPr>
            <w:tcW w:w="2390" w:type="dxa"/>
            <w:tcBorders>
              <w:left w:val="nil"/>
            </w:tcBorders>
          </w:tcPr>
          <w:p w14:paraId="730EE165" w14:textId="77777777" w:rsidR="00B94D36" w:rsidRDefault="00B94D36" w:rsidP="0077766E">
            <w:pPr>
              <w:spacing w:before="28" w:line="221" w:lineRule="auto"/>
              <w:ind w:left="139"/>
              <w:rPr>
                <w:rFonts w:hint="eastAsia"/>
              </w:rPr>
            </w:pPr>
            <w:r>
              <w:rPr>
                <w:spacing w:val="-4"/>
                <w:sz w:val="21"/>
                <w:szCs w:val="21"/>
              </w:rPr>
              <w:t>响应时间（典型）</w:t>
            </w:r>
          </w:p>
        </w:tc>
        <w:tc>
          <w:tcPr>
            <w:tcW w:w="6667" w:type="dxa"/>
            <w:tcBorders>
              <w:right w:val="nil"/>
            </w:tcBorders>
          </w:tcPr>
          <w:p w14:paraId="1CE9DA80" w14:textId="77777777" w:rsidR="00B94D36" w:rsidRDefault="00B94D36" w:rsidP="0077766E">
            <w:pPr>
              <w:pStyle w:val="TableText"/>
              <w:spacing w:before="48" w:line="221" w:lineRule="auto"/>
              <w:ind w:left="111"/>
              <w:rPr>
                <w:rFonts w:ascii="宋体" w:eastAsia="宋体" w:hAnsi="宋体" w:cs="宋体" w:hint="eastAsia"/>
              </w:rPr>
            </w:pPr>
            <w:r>
              <w:rPr>
                <w:spacing w:val="-3"/>
              </w:rPr>
              <w:t>&lt;1</w:t>
            </w:r>
            <w:r>
              <w:rPr>
                <w:spacing w:val="9"/>
              </w:rPr>
              <w:t xml:space="preserve">  </w:t>
            </w:r>
            <w:r>
              <w:rPr>
                <w:rFonts w:ascii="宋体" w:eastAsia="宋体" w:hAnsi="宋体" w:cs="宋体"/>
                <w:spacing w:val="-3"/>
              </w:rPr>
              <w:t>分钟</w:t>
            </w:r>
          </w:p>
        </w:tc>
      </w:tr>
      <w:tr w:rsidR="00B94D36" w14:paraId="64385E5D" w14:textId="77777777" w:rsidTr="0077766E">
        <w:trPr>
          <w:trHeight w:val="311"/>
        </w:trPr>
        <w:tc>
          <w:tcPr>
            <w:tcW w:w="9057" w:type="dxa"/>
            <w:gridSpan w:val="2"/>
            <w:tcBorders>
              <w:left w:val="nil"/>
              <w:right w:val="nil"/>
            </w:tcBorders>
            <w:shd w:val="clear" w:color="auto" w:fill="548CD4"/>
          </w:tcPr>
          <w:p w14:paraId="34D1806B" w14:textId="77777777" w:rsidR="00B94D36" w:rsidRDefault="00B94D36" w:rsidP="0077766E">
            <w:pPr>
              <w:spacing w:before="41" w:line="214" w:lineRule="auto"/>
              <w:ind w:left="131"/>
              <w:rPr>
                <w:rFonts w:ascii="Times New Roman" w:eastAsia="Times New Roman" w:hAnsi="Times New Roman" w:cs="Times New Roman"/>
              </w:rPr>
            </w:pPr>
            <w:r>
              <w:rPr>
                <w:color w:val="FFFFFF"/>
                <w:spacing w:val="-2"/>
                <w:sz w:val="21"/>
                <w:szCs w:val="21"/>
              </w:rPr>
              <w:t xml:space="preserve">油中水分含量 </w:t>
            </w:r>
            <w:r>
              <w:rPr>
                <w:rFonts w:ascii="Times New Roman" w:eastAsia="Times New Roman" w:hAnsi="Times New Roman" w:cs="Times New Roman"/>
                <w:color w:val="FFFFFF"/>
                <w:spacing w:val="-2"/>
                <w:sz w:val="21"/>
                <w:szCs w:val="21"/>
              </w:rPr>
              <w:t>(</w:t>
            </w:r>
            <w:r>
              <w:rPr>
                <w:color w:val="FFFFFF"/>
                <w:spacing w:val="-2"/>
                <w:sz w:val="21"/>
                <w:szCs w:val="21"/>
              </w:rPr>
              <w:t>溶解水分</w:t>
            </w:r>
            <w:r>
              <w:rPr>
                <w:rFonts w:ascii="Times New Roman" w:eastAsia="Times New Roman" w:hAnsi="Times New Roman" w:cs="Times New Roman"/>
                <w:color w:val="FFFFFF"/>
                <w:spacing w:val="-2"/>
                <w:sz w:val="21"/>
                <w:szCs w:val="21"/>
              </w:rPr>
              <w:t>)</w:t>
            </w:r>
          </w:p>
        </w:tc>
      </w:tr>
      <w:tr w:rsidR="00B94D36" w14:paraId="7D1D2D64" w14:textId="77777777" w:rsidTr="0077766E">
        <w:trPr>
          <w:trHeight w:val="311"/>
        </w:trPr>
        <w:tc>
          <w:tcPr>
            <w:tcW w:w="2390" w:type="dxa"/>
            <w:tcBorders>
              <w:left w:val="nil"/>
            </w:tcBorders>
          </w:tcPr>
          <w:p w14:paraId="6188F94A" w14:textId="77777777" w:rsidR="00B94D36" w:rsidRDefault="00B94D36" w:rsidP="0077766E">
            <w:pPr>
              <w:spacing w:before="30" w:line="221" w:lineRule="auto"/>
              <w:ind w:left="129"/>
              <w:rPr>
                <w:rFonts w:hint="eastAsia"/>
              </w:rPr>
            </w:pPr>
            <w:r>
              <w:rPr>
                <w:spacing w:val="-3"/>
                <w:sz w:val="21"/>
                <w:szCs w:val="21"/>
              </w:rPr>
              <w:t>测量范围</w:t>
            </w:r>
          </w:p>
        </w:tc>
        <w:tc>
          <w:tcPr>
            <w:tcW w:w="6667" w:type="dxa"/>
            <w:tcBorders>
              <w:right w:val="nil"/>
            </w:tcBorders>
          </w:tcPr>
          <w:p w14:paraId="5ED06E1D" w14:textId="77777777" w:rsidR="00B94D36" w:rsidRDefault="00B94D36" w:rsidP="0077766E">
            <w:pPr>
              <w:pStyle w:val="TableText"/>
              <w:spacing w:before="74" w:line="199" w:lineRule="auto"/>
              <w:ind w:left="108"/>
              <w:rPr>
                <w:rFonts w:ascii="宋体" w:eastAsia="宋体" w:hAnsi="宋体" w:cs="宋体" w:hint="eastAsia"/>
              </w:rPr>
            </w:pPr>
            <w:r>
              <w:rPr>
                <w:spacing w:val="-1"/>
              </w:rPr>
              <w:t>0…100ppm 500</w:t>
            </w:r>
            <w:r>
              <w:rPr>
                <w:spacing w:val="15"/>
                <w:w w:val="101"/>
              </w:rPr>
              <w:t xml:space="preserve"> </w:t>
            </w:r>
            <w:r>
              <w:rPr>
                <w:spacing w:val="-1"/>
              </w:rPr>
              <w:t>ppm</w:t>
            </w:r>
            <w:r>
              <w:rPr>
                <w:spacing w:val="13"/>
                <w:w w:val="101"/>
              </w:rPr>
              <w:t xml:space="preserve"> </w:t>
            </w:r>
            <w:r>
              <w:rPr>
                <w:spacing w:val="-1"/>
              </w:rPr>
              <w:t xml:space="preserve">1000ppm 2000ppm  </w:t>
            </w:r>
            <w:r>
              <w:rPr>
                <w:rFonts w:ascii="宋体" w:eastAsia="宋体" w:hAnsi="宋体" w:cs="宋体"/>
                <w:spacing w:val="-1"/>
              </w:rPr>
              <w:t>或定制5000,100</w:t>
            </w:r>
            <w:r>
              <w:rPr>
                <w:rFonts w:ascii="宋体" w:eastAsia="宋体" w:hAnsi="宋体" w:cs="宋体"/>
                <w:spacing w:val="-2"/>
              </w:rPr>
              <w:t>00ppm</w:t>
            </w:r>
          </w:p>
        </w:tc>
      </w:tr>
      <w:tr w:rsidR="00B94D36" w14:paraId="3365E2EF" w14:textId="77777777" w:rsidTr="0077766E">
        <w:trPr>
          <w:trHeight w:val="313"/>
        </w:trPr>
        <w:tc>
          <w:tcPr>
            <w:tcW w:w="2390" w:type="dxa"/>
            <w:tcBorders>
              <w:left w:val="nil"/>
            </w:tcBorders>
          </w:tcPr>
          <w:p w14:paraId="636353E1" w14:textId="77777777" w:rsidR="00B94D36" w:rsidRDefault="00B94D36" w:rsidP="0077766E">
            <w:pPr>
              <w:spacing w:before="30" w:line="220" w:lineRule="auto"/>
              <w:ind w:left="129"/>
              <w:rPr>
                <w:rFonts w:hint="eastAsia"/>
              </w:rPr>
            </w:pPr>
            <w:r>
              <w:rPr>
                <w:spacing w:val="-3"/>
                <w:sz w:val="21"/>
                <w:szCs w:val="21"/>
              </w:rPr>
              <w:t>测量精度</w:t>
            </w:r>
          </w:p>
        </w:tc>
        <w:tc>
          <w:tcPr>
            <w:tcW w:w="6667" w:type="dxa"/>
            <w:tcBorders>
              <w:right w:val="nil"/>
            </w:tcBorders>
          </w:tcPr>
          <w:p w14:paraId="7495D6FF" w14:textId="77777777" w:rsidR="00B94D36" w:rsidRDefault="00B94D36" w:rsidP="0077766E">
            <w:pPr>
              <w:pStyle w:val="TableText"/>
              <w:spacing w:before="55" w:line="218" w:lineRule="auto"/>
              <w:ind w:left="136"/>
            </w:pPr>
            <w:r>
              <w:rPr>
                <w:rFonts w:ascii="宋体" w:eastAsia="宋体" w:hAnsi="宋体" w:cs="宋体"/>
                <w:spacing w:val="-13"/>
              </w:rPr>
              <w:t>±</w:t>
            </w:r>
            <w:r>
              <w:rPr>
                <w:rFonts w:ascii="宋体" w:eastAsia="宋体" w:hAnsi="宋体" w:cs="宋体"/>
                <w:spacing w:val="17"/>
              </w:rPr>
              <w:t xml:space="preserve"> </w:t>
            </w:r>
            <w:r>
              <w:rPr>
                <w:spacing w:val="-13"/>
              </w:rPr>
              <w:t>10</w:t>
            </w:r>
            <w:r>
              <w:rPr>
                <w:spacing w:val="6"/>
              </w:rPr>
              <w:t xml:space="preserve"> </w:t>
            </w:r>
            <w:r>
              <w:rPr>
                <w:spacing w:val="-13"/>
              </w:rPr>
              <w:t>%</w:t>
            </w:r>
          </w:p>
        </w:tc>
      </w:tr>
      <w:tr w:rsidR="00B94D36" w14:paraId="6250A8D0" w14:textId="77777777" w:rsidTr="0077766E">
        <w:trPr>
          <w:trHeight w:val="310"/>
        </w:trPr>
        <w:tc>
          <w:tcPr>
            <w:tcW w:w="9057" w:type="dxa"/>
            <w:gridSpan w:val="2"/>
            <w:tcBorders>
              <w:left w:val="nil"/>
              <w:right w:val="nil"/>
            </w:tcBorders>
            <w:shd w:val="clear" w:color="auto" w:fill="548CD4"/>
          </w:tcPr>
          <w:p w14:paraId="66BFACAF" w14:textId="77777777" w:rsidR="00B94D36" w:rsidRDefault="00B94D36" w:rsidP="0077766E">
            <w:pPr>
              <w:spacing w:before="31" w:line="221" w:lineRule="auto"/>
              <w:ind w:left="129"/>
              <w:rPr>
                <w:rFonts w:hint="eastAsia"/>
              </w:rPr>
            </w:pPr>
            <w:r>
              <w:rPr>
                <w:color w:val="FFFFFF"/>
                <w:spacing w:val="-2"/>
                <w:sz w:val="21"/>
                <w:szCs w:val="21"/>
              </w:rPr>
              <w:t>温度</w:t>
            </w:r>
          </w:p>
        </w:tc>
      </w:tr>
      <w:tr w:rsidR="00B94D36" w14:paraId="3C370D69" w14:textId="77777777" w:rsidTr="0077766E">
        <w:trPr>
          <w:trHeight w:val="317"/>
        </w:trPr>
        <w:tc>
          <w:tcPr>
            <w:tcW w:w="2390" w:type="dxa"/>
            <w:tcBorders>
              <w:left w:val="nil"/>
            </w:tcBorders>
          </w:tcPr>
          <w:p w14:paraId="4B691B56" w14:textId="77777777" w:rsidR="00B94D36" w:rsidRDefault="00B94D36" w:rsidP="0077766E">
            <w:pPr>
              <w:spacing w:before="33" w:line="221" w:lineRule="auto"/>
              <w:ind w:left="129"/>
              <w:rPr>
                <w:rFonts w:hint="eastAsia"/>
              </w:rPr>
            </w:pPr>
            <w:r>
              <w:rPr>
                <w:spacing w:val="-3"/>
                <w:sz w:val="21"/>
                <w:szCs w:val="21"/>
              </w:rPr>
              <w:t>测量范围</w:t>
            </w:r>
          </w:p>
        </w:tc>
        <w:tc>
          <w:tcPr>
            <w:tcW w:w="6667" w:type="dxa"/>
            <w:tcBorders>
              <w:right w:val="nil"/>
            </w:tcBorders>
          </w:tcPr>
          <w:p w14:paraId="1A4AA20A" w14:textId="77777777" w:rsidR="00B94D36" w:rsidRDefault="00B94D36" w:rsidP="0077766E">
            <w:pPr>
              <w:pStyle w:val="TableText"/>
              <w:spacing w:before="90" w:line="184" w:lineRule="auto"/>
              <w:ind w:left="111"/>
            </w:pPr>
            <w:r>
              <w:rPr>
                <w:spacing w:val="-4"/>
              </w:rPr>
              <w:t>-40</w:t>
            </w:r>
            <w:r>
              <w:rPr>
                <w:spacing w:val="18"/>
                <w:w w:val="101"/>
              </w:rPr>
              <w:t xml:space="preserve"> </w:t>
            </w:r>
            <w:r>
              <w:rPr>
                <w:spacing w:val="-4"/>
              </w:rPr>
              <w:t>...</w:t>
            </w:r>
            <w:r>
              <w:rPr>
                <w:spacing w:val="13"/>
              </w:rPr>
              <w:t xml:space="preserve"> </w:t>
            </w:r>
            <w:r>
              <w:rPr>
                <w:spacing w:val="-4"/>
              </w:rPr>
              <w:t>120 °C</w:t>
            </w:r>
          </w:p>
        </w:tc>
      </w:tr>
      <w:tr w:rsidR="00B94D36" w14:paraId="37468675" w14:textId="77777777" w:rsidTr="0077766E">
        <w:trPr>
          <w:trHeight w:val="317"/>
        </w:trPr>
        <w:tc>
          <w:tcPr>
            <w:tcW w:w="2390" w:type="dxa"/>
            <w:tcBorders>
              <w:left w:val="nil"/>
            </w:tcBorders>
          </w:tcPr>
          <w:p w14:paraId="33888B12" w14:textId="3EA7EECE" w:rsidR="00B94D36" w:rsidRDefault="00B94D36" w:rsidP="00B94D36">
            <w:pPr>
              <w:spacing w:before="33" w:line="221" w:lineRule="auto"/>
              <w:ind w:left="129"/>
              <w:rPr>
                <w:spacing w:val="-3"/>
                <w:sz w:val="21"/>
                <w:szCs w:val="21"/>
              </w:rPr>
            </w:pPr>
            <w:r>
              <w:rPr>
                <w:spacing w:val="-2"/>
              </w:rPr>
              <w:t>精度（at +25 °C）</w:t>
            </w:r>
          </w:p>
        </w:tc>
        <w:tc>
          <w:tcPr>
            <w:tcW w:w="6667" w:type="dxa"/>
            <w:tcBorders>
              <w:right w:val="nil"/>
            </w:tcBorders>
          </w:tcPr>
          <w:p w14:paraId="184C041D" w14:textId="4B811905" w:rsidR="00B94D36" w:rsidRDefault="00B94D36" w:rsidP="00B94D36">
            <w:pPr>
              <w:pStyle w:val="TableText"/>
              <w:spacing w:before="90" w:line="184" w:lineRule="auto"/>
              <w:ind w:left="111"/>
              <w:rPr>
                <w:spacing w:val="-4"/>
              </w:rPr>
            </w:pPr>
            <w:r>
              <w:rPr>
                <w:spacing w:val="3"/>
              </w:rPr>
              <w:t>± 0.3°C</w:t>
            </w:r>
          </w:p>
        </w:tc>
      </w:tr>
      <w:tr w:rsidR="00B94D36" w14:paraId="380334BF" w14:textId="77777777" w:rsidTr="0077766E">
        <w:trPr>
          <w:trHeight w:val="317"/>
        </w:trPr>
        <w:tc>
          <w:tcPr>
            <w:tcW w:w="2390" w:type="dxa"/>
            <w:tcBorders>
              <w:left w:val="nil"/>
            </w:tcBorders>
          </w:tcPr>
          <w:p w14:paraId="2B1FE011" w14:textId="32A9B9E5" w:rsidR="00B94D36" w:rsidRDefault="00B94D36" w:rsidP="00B94D36">
            <w:pPr>
              <w:spacing w:before="33" w:line="221" w:lineRule="auto"/>
              <w:ind w:left="129"/>
              <w:rPr>
                <w:spacing w:val="-3"/>
                <w:sz w:val="21"/>
                <w:szCs w:val="21"/>
              </w:rPr>
            </w:pPr>
            <w:r>
              <w:rPr>
                <w:spacing w:val="-3"/>
                <w:sz w:val="21"/>
                <w:szCs w:val="21"/>
              </w:rPr>
              <w:t>工作温度（环境）</w:t>
            </w:r>
          </w:p>
        </w:tc>
        <w:tc>
          <w:tcPr>
            <w:tcW w:w="6667" w:type="dxa"/>
            <w:tcBorders>
              <w:right w:val="nil"/>
            </w:tcBorders>
          </w:tcPr>
          <w:p w14:paraId="00E3A37A" w14:textId="344D614E" w:rsidR="00B94D36" w:rsidRDefault="00B94D36" w:rsidP="00B94D36">
            <w:pPr>
              <w:pStyle w:val="TableText"/>
              <w:spacing w:before="90" w:line="184" w:lineRule="auto"/>
              <w:ind w:left="111"/>
              <w:rPr>
                <w:spacing w:val="-4"/>
              </w:rPr>
            </w:pPr>
            <w:r>
              <w:rPr>
                <w:spacing w:val="-3"/>
              </w:rPr>
              <w:t>-40</w:t>
            </w:r>
            <w:r>
              <w:rPr>
                <w:spacing w:val="24"/>
              </w:rPr>
              <w:t xml:space="preserve"> </w:t>
            </w:r>
            <w:r>
              <w:rPr>
                <w:spacing w:val="-3"/>
              </w:rPr>
              <w:t>... +80 °C</w:t>
            </w:r>
          </w:p>
        </w:tc>
      </w:tr>
      <w:tr w:rsidR="00B94D36" w14:paraId="077EBDDC" w14:textId="77777777" w:rsidTr="00B94D36">
        <w:trPr>
          <w:trHeight w:val="317"/>
        </w:trPr>
        <w:tc>
          <w:tcPr>
            <w:tcW w:w="2390" w:type="dxa"/>
            <w:tcBorders>
              <w:left w:val="nil"/>
              <w:bottom w:val="single" w:sz="4" w:space="0" w:color="000000"/>
            </w:tcBorders>
          </w:tcPr>
          <w:p w14:paraId="10A39362" w14:textId="179AC262" w:rsidR="00B94D36" w:rsidRDefault="00B94D36" w:rsidP="00B94D36">
            <w:pPr>
              <w:spacing w:before="33" w:line="221" w:lineRule="auto"/>
              <w:ind w:left="129"/>
              <w:rPr>
                <w:spacing w:val="-3"/>
                <w:sz w:val="21"/>
                <w:szCs w:val="21"/>
              </w:rPr>
            </w:pPr>
            <w:r>
              <w:rPr>
                <w:spacing w:val="-3"/>
                <w:sz w:val="21"/>
                <w:szCs w:val="21"/>
              </w:rPr>
              <w:t>容许油温</w:t>
            </w:r>
          </w:p>
        </w:tc>
        <w:tc>
          <w:tcPr>
            <w:tcW w:w="6667" w:type="dxa"/>
            <w:tcBorders>
              <w:bottom w:val="single" w:sz="4" w:space="0" w:color="000000"/>
              <w:right w:val="nil"/>
            </w:tcBorders>
          </w:tcPr>
          <w:p w14:paraId="6E59D64A" w14:textId="271FE34C" w:rsidR="00B94D36" w:rsidRDefault="00B94D36" w:rsidP="00B94D36">
            <w:pPr>
              <w:pStyle w:val="TableText"/>
              <w:spacing w:before="90" w:line="184" w:lineRule="auto"/>
              <w:ind w:left="111"/>
              <w:rPr>
                <w:spacing w:val="-4"/>
              </w:rPr>
            </w:pPr>
            <w:r>
              <w:rPr>
                <w:spacing w:val="-3"/>
              </w:rPr>
              <w:t>-40</w:t>
            </w:r>
            <w:r>
              <w:rPr>
                <w:spacing w:val="24"/>
                <w:w w:val="101"/>
              </w:rPr>
              <w:t xml:space="preserve"> </w:t>
            </w:r>
            <w:r>
              <w:rPr>
                <w:spacing w:val="-3"/>
              </w:rPr>
              <w:t>... +120 °C</w:t>
            </w:r>
          </w:p>
        </w:tc>
      </w:tr>
      <w:tr w:rsidR="00B94D36" w14:paraId="62FEBCC5" w14:textId="77777777" w:rsidTr="00B94D36">
        <w:trPr>
          <w:trHeight w:val="317"/>
        </w:trPr>
        <w:tc>
          <w:tcPr>
            <w:tcW w:w="2390" w:type="dxa"/>
            <w:tcBorders>
              <w:left w:val="nil"/>
            </w:tcBorders>
            <w:shd w:val="clear" w:color="auto" w:fill="548CD4"/>
          </w:tcPr>
          <w:p w14:paraId="122E207F" w14:textId="44D6BC10" w:rsidR="00B94D36" w:rsidRDefault="00B94D36" w:rsidP="00B94D36">
            <w:pPr>
              <w:spacing w:before="33" w:line="221" w:lineRule="auto"/>
              <w:ind w:left="129"/>
              <w:rPr>
                <w:rFonts w:hint="eastAsia"/>
                <w:spacing w:val="-3"/>
                <w:sz w:val="21"/>
                <w:szCs w:val="21"/>
              </w:rPr>
            </w:pPr>
            <w:r>
              <w:rPr>
                <w:color w:val="FFFFFF"/>
                <w:spacing w:val="-2"/>
                <w:sz w:val="21"/>
                <w:szCs w:val="21"/>
              </w:rPr>
              <w:t>输出</w:t>
            </w:r>
          </w:p>
        </w:tc>
        <w:tc>
          <w:tcPr>
            <w:tcW w:w="6667" w:type="dxa"/>
            <w:tcBorders>
              <w:right w:val="nil"/>
            </w:tcBorders>
            <w:shd w:val="clear" w:color="auto" w:fill="548CD4"/>
          </w:tcPr>
          <w:p w14:paraId="0EA1747E" w14:textId="77777777" w:rsidR="00B94D36" w:rsidRDefault="00B94D36" w:rsidP="00B94D36">
            <w:pPr>
              <w:pStyle w:val="TableText"/>
              <w:spacing w:before="90" w:line="184" w:lineRule="auto"/>
              <w:ind w:left="111"/>
              <w:rPr>
                <w:spacing w:val="-4"/>
              </w:rPr>
            </w:pPr>
          </w:p>
        </w:tc>
      </w:tr>
      <w:tr w:rsidR="00B94D36" w14:paraId="158CA675" w14:textId="77777777" w:rsidTr="0077766E">
        <w:trPr>
          <w:trHeight w:val="317"/>
        </w:trPr>
        <w:tc>
          <w:tcPr>
            <w:tcW w:w="2390" w:type="dxa"/>
            <w:tcBorders>
              <w:left w:val="nil"/>
            </w:tcBorders>
          </w:tcPr>
          <w:p w14:paraId="7EA1885C" w14:textId="2AD13A81" w:rsidR="00B94D36" w:rsidRDefault="00B94D36" w:rsidP="00B94D36">
            <w:pPr>
              <w:spacing w:before="33" w:line="221" w:lineRule="auto"/>
              <w:ind w:left="129"/>
              <w:rPr>
                <w:spacing w:val="-3"/>
                <w:sz w:val="21"/>
                <w:szCs w:val="21"/>
              </w:rPr>
            </w:pPr>
            <w:r>
              <w:rPr>
                <w:spacing w:val="-3"/>
                <w:sz w:val="21"/>
                <w:szCs w:val="21"/>
              </w:rPr>
              <w:t>数字信号</w:t>
            </w:r>
          </w:p>
        </w:tc>
        <w:tc>
          <w:tcPr>
            <w:tcW w:w="6667" w:type="dxa"/>
            <w:tcBorders>
              <w:right w:val="nil"/>
            </w:tcBorders>
          </w:tcPr>
          <w:p w14:paraId="15F93C58" w14:textId="37BE2DD2" w:rsidR="00B94D36" w:rsidRDefault="00B94D36" w:rsidP="00B94D36">
            <w:pPr>
              <w:pStyle w:val="TableText"/>
              <w:spacing w:before="90" w:line="184" w:lineRule="auto"/>
              <w:ind w:left="111"/>
              <w:rPr>
                <w:spacing w:val="-4"/>
              </w:rPr>
            </w:pPr>
            <w:r>
              <w:rPr>
                <w:spacing w:val="-3"/>
              </w:rPr>
              <w:t>RS485</w:t>
            </w:r>
            <w:r>
              <w:rPr>
                <w:spacing w:val="14"/>
                <w:w w:val="101"/>
              </w:rPr>
              <w:t xml:space="preserve"> </w:t>
            </w:r>
            <w:r>
              <w:rPr>
                <w:spacing w:val="-3"/>
              </w:rPr>
              <w:t>MODBUS</w:t>
            </w:r>
            <w:r>
              <w:rPr>
                <w:spacing w:val="15"/>
              </w:rPr>
              <w:t xml:space="preserve"> </w:t>
            </w:r>
            <w:r>
              <w:rPr>
                <w:spacing w:val="-3"/>
              </w:rPr>
              <w:t>RTU,     (</w:t>
            </w:r>
            <w:r>
              <w:rPr>
                <w:spacing w:val="-4"/>
              </w:rPr>
              <w:t>RS232</w:t>
            </w:r>
            <w:r>
              <w:rPr>
                <w:spacing w:val="11"/>
              </w:rPr>
              <w:t xml:space="preserve"> </w:t>
            </w:r>
            <w:r>
              <w:rPr>
                <w:rFonts w:ascii="宋体" w:eastAsia="宋体" w:hAnsi="宋体" w:cs="宋体"/>
                <w:spacing w:val="-4"/>
              </w:rPr>
              <w:t>可选</w:t>
            </w:r>
            <w:r>
              <w:rPr>
                <w:spacing w:val="-4"/>
              </w:rPr>
              <w:t>)</w:t>
            </w:r>
          </w:p>
        </w:tc>
      </w:tr>
      <w:tr w:rsidR="00B94D36" w14:paraId="544E48E1" w14:textId="77777777" w:rsidTr="00B94D36">
        <w:trPr>
          <w:trHeight w:val="317"/>
        </w:trPr>
        <w:tc>
          <w:tcPr>
            <w:tcW w:w="2390" w:type="dxa"/>
            <w:tcBorders>
              <w:left w:val="nil"/>
              <w:bottom w:val="single" w:sz="4" w:space="0" w:color="000000"/>
            </w:tcBorders>
          </w:tcPr>
          <w:p w14:paraId="133AF3E2" w14:textId="15F0ABA8" w:rsidR="00B94D36" w:rsidRDefault="00B94D36" w:rsidP="00B94D36">
            <w:pPr>
              <w:spacing w:before="33" w:line="221" w:lineRule="auto"/>
              <w:ind w:left="129"/>
              <w:rPr>
                <w:spacing w:val="-3"/>
                <w:sz w:val="21"/>
                <w:szCs w:val="21"/>
              </w:rPr>
            </w:pPr>
            <w:r>
              <w:rPr>
                <w:spacing w:val="-2"/>
                <w:sz w:val="21"/>
                <w:szCs w:val="21"/>
              </w:rPr>
              <w:t>模拟信号</w:t>
            </w:r>
          </w:p>
        </w:tc>
        <w:tc>
          <w:tcPr>
            <w:tcW w:w="6667" w:type="dxa"/>
            <w:tcBorders>
              <w:bottom w:val="single" w:sz="4" w:space="0" w:color="000000"/>
              <w:right w:val="nil"/>
            </w:tcBorders>
          </w:tcPr>
          <w:p w14:paraId="57AAF38D" w14:textId="4CF601C1" w:rsidR="00B94D36" w:rsidRDefault="00B94D36" w:rsidP="00B94D36">
            <w:pPr>
              <w:pStyle w:val="TableText"/>
              <w:spacing w:before="90" w:line="184" w:lineRule="auto"/>
              <w:ind w:left="111"/>
              <w:rPr>
                <w:spacing w:val="-4"/>
              </w:rPr>
            </w:pPr>
            <w:r>
              <w:rPr>
                <w:spacing w:val="-4"/>
              </w:rPr>
              <w:t>4... 20</w:t>
            </w:r>
            <w:r>
              <w:rPr>
                <w:spacing w:val="27"/>
                <w:w w:val="101"/>
              </w:rPr>
              <w:t xml:space="preserve"> </w:t>
            </w:r>
            <w:r>
              <w:rPr>
                <w:spacing w:val="-4"/>
              </w:rPr>
              <w:t>mA</w:t>
            </w:r>
            <w:r>
              <w:rPr>
                <w:spacing w:val="13"/>
                <w:w w:val="101"/>
              </w:rPr>
              <w:t xml:space="preserve">  </w:t>
            </w:r>
            <w:r>
              <w:rPr>
                <w:rFonts w:ascii="宋体" w:eastAsia="宋体" w:hAnsi="宋体" w:cs="宋体"/>
                <w:spacing w:val="-4"/>
              </w:rPr>
              <w:t>负载电阻</w:t>
            </w:r>
            <w:r>
              <w:rPr>
                <w:rFonts w:ascii="宋体" w:eastAsia="宋体" w:hAnsi="宋体" w:cs="宋体"/>
                <w:spacing w:val="-49"/>
              </w:rPr>
              <w:t xml:space="preserve"> </w:t>
            </w:r>
            <w:r>
              <w:rPr>
                <w:spacing w:val="-4"/>
              </w:rPr>
              <w:t>500Ω</w:t>
            </w:r>
          </w:p>
        </w:tc>
      </w:tr>
      <w:tr w:rsidR="00B94D36" w14:paraId="44D8517E" w14:textId="77777777" w:rsidTr="00B94D36">
        <w:trPr>
          <w:trHeight w:val="317"/>
        </w:trPr>
        <w:tc>
          <w:tcPr>
            <w:tcW w:w="2390" w:type="dxa"/>
            <w:tcBorders>
              <w:left w:val="nil"/>
            </w:tcBorders>
            <w:shd w:val="clear" w:color="auto" w:fill="548CD4"/>
          </w:tcPr>
          <w:p w14:paraId="506A27D7" w14:textId="14AE2C06" w:rsidR="00B94D36" w:rsidRDefault="00B94D36" w:rsidP="00B94D36">
            <w:pPr>
              <w:spacing w:before="33" w:line="221" w:lineRule="auto"/>
              <w:ind w:left="129"/>
              <w:rPr>
                <w:spacing w:val="-3"/>
                <w:sz w:val="21"/>
                <w:szCs w:val="21"/>
              </w:rPr>
            </w:pPr>
            <w:r>
              <w:rPr>
                <w:color w:val="FFFFFF"/>
                <w:spacing w:val="-2"/>
                <w:sz w:val="21"/>
                <w:szCs w:val="21"/>
              </w:rPr>
              <w:t>其他</w:t>
            </w:r>
          </w:p>
        </w:tc>
        <w:tc>
          <w:tcPr>
            <w:tcW w:w="6667" w:type="dxa"/>
            <w:tcBorders>
              <w:right w:val="nil"/>
            </w:tcBorders>
            <w:shd w:val="clear" w:color="auto" w:fill="548CD4"/>
          </w:tcPr>
          <w:p w14:paraId="138733BB" w14:textId="77777777" w:rsidR="00B94D36" w:rsidRDefault="00B94D36" w:rsidP="00B94D36">
            <w:pPr>
              <w:pStyle w:val="TableText"/>
              <w:spacing w:before="90" w:line="184" w:lineRule="auto"/>
              <w:ind w:left="111"/>
              <w:rPr>
                <w:spacing w:val="-4"/>
              </w:rPr>
            </w:pPr>
          </w:p>
        </w:tc>
      </w:tr>
      <w:tr w:rsidR="00B94D36" w14:paraId="689B3A54" w14:textId="77777777" w:rsidTr="0077766E">
        <w:trPr>
          <w:trHeight w:val="317"/>
        </w:trPr>
        <w:tc>
          <w:tcPr>
            <w:tcW w:w="2390" w:type="dxa"/>
            <w:tcBorders>
              <w:left w:val="nil"/>
            </w:tcBorders>
          </w:tcPr>
          <w:p w14:paraId="37A3728D" w14:textId="78DB8CA9" w:rsidR="00B94D36" w:rsidRDefault="00B94D36" w:rsidP="00B94D36">
            <w:pPr>
              <w:spacing w:before="33" w:line="221" w:lineRule="auto"/>
              <w:ind w:left="129"/>
              <w:rPr>
                <w:spacing w:val="-3"/>
                <w:sz w:val="21"/>
                <w:szCs w:val="21"/>
              </w:rPr>
            </w:pPr>
            <w:r>
              <w:rPr>
                <w:spacing w:val="-2"/>
                <w:sz w:val="21"/>
                <w:szCs w:val="21"/>
              </w:rPr>
              <w:t>机械接口</w:t>
            </w:r>
          </w:p>
        </w:tc>
        <w:tc>
          <w:tcPr>
            <w:tcW w:w="6667" w:type="dxa"/>
            <w:tcBorders>
              <w:right w:val="nil"/>
            </w:tcBorders>
          </w:tcPr>
          <w:p w14:paraId="146E5AB9" w14:textId="19B02F3A" w:rsidR="00B94D36" w:rsidRDefault="00B94D36" w:rsidP="00B94D36">
            <w:pPr>
              <w:pStyle w:val="TableText"/>
              <w:spacing w:before="90" w:line="184" w:lineRule="auto"/>
              <w:ind w:left="111"/>
              <w:rPr>
                <w:spacing w:val="-4"/>
              </w:rPr>
            </w:pPr>
            <w:r>
              <w:rPr>
                <w:spacing w:val="-6"/>
              </w:rPr>
              <w:t>G</w:t>
            </w:r>
            <w:r>
              <w:rPr>
                <w:spacing w:val="18"/>
              </w:rPr>
              <w:t xml:space="preserve"> </w:t>
            </w:r>
            <w:r>
              <w:rPr>
                <w:spacing w:val="-6"/>
              </w:rPr>
              <w:t>1/2”</w:t>
            </w:r>
            <w:r>
              <w:rPr>
                <w:spacing w:val="19"/>
              </w:rPr>
              <w:t xml:space="preserve"> </w:t>
            </w:r>
            <w:r>
              <w:rPr>
                <w:spacing w:val="-6"/>
              </w:rPr>
              <w:t>ISO</w:t>
            </w:r>
            <w:r>
              <w:rPr>
                <w:spacing w:val="10"/>
              </w:rPr>
              <w:t xml:space="preserve"> </w:t>
            </w:r>
            <w:r>
              <w:rPr>
                <w:rFonts w:ascii="宋体" w:eastAsia="宋体" w:hAnsi="宋体" w:cs="宋体"/>
                <w:spacing w:val="-6"/>
              </w:rPr>
              <w:t>或</w:t>
            </w:r>
            <w:r>
              <w:rPr>
                <w:rFonts w:ascii="宋体" w:eastAsia="宋体" w:hAnsi="宋体" w:cs="宋体"/>
                <w:spacing w:val="-37"/>
              </w:rPr>
              <w:t xml:space="preserve"> </w:t>
            </w:r>
            <w:r>
              <w:rPr>
                <w:spacing w:val="-6"/>
              </w:rPr>
              <w:t>1/2”</w:t>
            </w:r>
            <w:r>
              <w:rPr>
                <w:spacing w:val="17"/>
              </w:rPr>
              <w:t xml:space="preserve"> </w:t>
            </w:r>
            <w:r>
              <w:rPr>
                <w:spacing w:val="-6"/>
              </w:rPr>
              <w:t>NPT</w:t>
            </w:r>
          </w:p>
        </w:tc>
      </w:tr>
      <w:tr w:rsidR="00B94D36" w14:paraId="6DF178CE" w14:textId="77777777" w:rsidTr="0077766E">
        <w:trPr>
          <w:trHeight w:val="317"/>
        </w:trPr>
        <w:tc>
          <w:tcPr>
            <w:tcW w:w="2390" w:type="dxa"/>
            <w:tcBorders>
              <w:left w:val="nil"/>
            </w:tcBorders>
          </w:tcPr>
          <w:p w14:paraId="2438C9D5" w14:textId="1710730E" w:rsidR="00B94D36" w:rsidRDefault="00B94D36" w:rsidP="00B94D36">
            <w:pPr>
              <w:spacing w:before="33" w:line="221" w:lineRule="auto"/>
              <w:ind w:left="129"/>
              <w:rPr>
                <w:spacing w:val="-3"/>
                <w:sz w:val="21"/>
                <w:szCs w:val="21"/>
              </w:rPr>
            </w:pPr>
            <w:r>
              <w:rPr>
                <w:spacing w:val="-2"/>
                <w:sz w:val="21"/>
                <w:szCs w:val="21"/>
              </w:rPr>
              <w:t>探头容许工作压力</w:t>
            </w:r>
          </w:p>
        </w:tc>
        <w:tc>
          <w:tcPr>
            <w:tcW w:w="6667" w:type="dxa"/>
            <w:tcBorders>
              <w:right w:val="nil"/>
            </w:tcBorders>
          </w:tcPr>
          <w:p w14:paraId="31A3A4AE" w14:textId="6D1A8F4A" w:rsidR="00B94D36" w:rsidRDefault="00B94D36" w:rsidP="00B94D36">
            <w:pPr>
              <w:pStyle w:val="TableText"/>
              <w:spacing w:before="90" w:line="184" w:lineRule="auto"/>
              <w:ind w:left="111"/>
              <w:rPr>
                <w:spacing w:val="-4"/>
                <w:lang w:eastAsia="zh-CN"/>
              </w:rPr>
            </w:pPr>
            <w:r>
              <w:rPr>
                <w:spacing w:val="-2"/>
                <w:lang w:eastAsia="zh-CN"/>
              </w:rPr>
              <w:t xml:space="preserve">20bar  </w:t>
            </w:r>
            <w:r>
              <w:rPr>
                <w:rFonts w:ascii="宋体" w:eastAsia="宋体" w:hAnsi="宋体" w:cs="宋体"/>
                <w:spacing w:val="-2"/>
                <w:lang w:eastAsia="zh-CN"/>
              </w:rPr>
              <w:t>其他压力范围请咨询</w:t>
            </w:r>
          </w:p>
        </w:tc>
      </w:tr>
      <w:tr w:rsidR="00B94D36" w14:paraId="756D5E0A" w14:textId="77777777" w:rsidTr="0077766E">
        <w:trPr>
          <w:trHeight w:val="317"/>
        </w:trPr>
        <w:tc>
          <w:tcPr>
            <w:tcW w:w="2390" w:type="dxa"/>
            <w:tcBorders>
              <w:left w:val="nil"/>
            </w:tcBorders>
          </w:tcPr>
          <w:p w14:paraId="2A5EF68F" w14:textId="2EF7F45B" w:rsidR="00B94D36" w:rsidRDefault="00B94D36" w:rsidP="00B94D36">
            <w:pPr>
              <w:spacing w:before="33" w:line="221" w:lineRule="auto"/>
              <w:ind w:left="129"/>
              <w:rPr>
                <w:spacing w:val="-3"/>
                <w:sz w:val="21"/>
                <w:szCs w:val="21"/>
              </w:rPr>
            </w:pPr>
            <w:r>
              <w:rPr>
                <w:spacing w:val="-2"/>
                <w:sz w:val="21"/>
                <w:szCs w:val="21"/>
              </w:rPr>
              <w:t>探头材料</w:t>
            </w:r>
          </w:p>
        </w:tc>
        <w:tc>
          <w:tcPr>
            <w:tcW w:w="6667" w:type="dxa"/>
            <w:tcBorders>
              <w:right w:val="nil"/>
            </w:tcBorders>
          </w:tcPr>
          <w:p w14:paraId="1825990E" w14:textId="7966253E" w:rsidR="00B94D36" w:rsidRDefault="00B94D36" w:rsidP="00B94D36">
            <w:pPr>
              <w:pStyle w:val="TableText"/>
              <w:spacing w:before="90" w:line="184" w:lineRule="auto"/>
              <w:ind w:left="111"/>
              <w:rPr>
                <w:spacing w:val="-4"/>
              </w:rPr>
            </w:pPr>
            <w:r>
              <w:rPr>
                <w:spacing w:val="-2"/>
              </w:rPr>
              <w:t>316 &amp; 304</w:t>
            </w:r>
            <w:r>
              <w:rPr>
                <w:spacing w:val="15"/>
              </w:rPr>
              <w:t xml:space="preserve"> </w:t>
            </w:r>
            <w:r>
              <w:rPr>
                <w:rFonts w:ascii="宋体" w:eastAsia="宋体" w:hAnsi="宋体" w:cs="宋体"/>
                <w:spacing w:val="-2"/>
              </w:rPr>
              <w:t>不锈钢</w:t>
            </w:r>
          </w:p>
        </w:tc>
      </w:tr>
      <w:tr w:rsidR="00B94D36" w14:paraId="5FFB7939" w14:textId="77777777" w:rsidTr="0077766E">
        <w:trPr>
          <w:trHeight w:val="317"/>
        </w:trPr>
        <w:tc>
          <w:tcPr>
            <w:tcW w:w="2390" w:type="dxa"/>
            <w:tcBorders>
              <w:left w:val="nil"/>
            </w:tcBorders>
          </w:tcPr>
          <w:p w14:paraId="18D06510" w14:textId="5EAFA1B9" w:rsidR="00B94D36" w:rsidRDefault="00B94D36" w:rsidP="00B94D36">
            <w:pPr>
              <w:spacing w:before="33" w:line="221" w:lineRule="auto"/>
              <w:ind w:left="129"/>
              <w:rPr>
                <w:spacing w:val="-3"/>
                <w:sz w:val="21"/>
                <w:szCs w:val="21"/>
              </w:rPr>
            </w:pPr>
            <w:r>
              <w:rPr>
                <w:spacing w:val="-5"/>
                <w:sz w:val="21"/>
                <w:szCs w:val="21"/>
              </w:rPr>
              <w:t>防护等级</w:t>
            </w:r>
          </w:p>
        </w:tc>
        <w:tc>
          <w:tcPr>
            <w:tcW w:w="6667" w:type="dxa"/>
            <w:tcBorders>
              <w:right w:val="nil"/>
            </w:tcBorders>
          </w:tcPr>
          <w:p w14:paraId="0DC1D455" w14:textId="12DC2D1F" w:rsidR="00B94D36" w:rsidRDefault="00B94D36" w:rsidP="00B94D36">
            <w:pPr>
              <w:pStyle w:val="TableText"/>
              <w:spacing w:before="90" w:line="184" w:lineRule="auto"/>
              <w:ind w:left="111"/>
              <w:rPr>
                <w:spacing w:val="-4"/>
              </w:rPr>
            </w:pPr>
            <w:r>
              <w:rPr>
                <w:spacing w:val="-6"/>
              </w:rPr>
              <w:t>IP65</w:t>
            </w:r>
          </w:p>
        </w:tc>
      </w:tr>
      <w:tr w:rsidR="00B94D36" w14:paraId="42B20293" w14:textId="77777777" w:rsidTr="0077766E">
        <w:trPr>
          <w:trHeight w:val="317"/>
        </w:trPr>
        <w:tc>
          <w:tcPr>
            <w:tcW w:w="2390" w:type="dxa"/>
            <w:tcBorders>
              <w:left w:val="nil"/>
            </w:tcBorders>
          </w:tcPr>
          <w:p w14:paraId="08139B2C" w14:textId="23BBBBDB" w:rsidR="00B94D36" w:rsidRDefault="00B94D36" w:rsidP="00B94D36">
            <w:pPr>
              <w:spacing w:before="33" w:line="221" w:lineRule="auto"/>
              <w:ind w:left="129"/>
              <w:rPr>
                <w:spacing w:val="-3"/>
                <w:sz w:val="21"/>
                <w:szCs w:val="21"/>
              </w:rPr>
            </w:pPr>
            <w:r>
              <w:rPr>
                <w:spacing w:val="-2"/>
                <w:sz w:val="21"/>
                <w:szCs w:val="21"/>
              </w:rPr>
              <w:t>供电电源</w:t>
            </w:r>
          </w:p>
        </w:tc>
        <w:tc>
          <w:tcPr>
            <w:tcW w:w="6667" w:type="dxa"/>
            <w:tcBorders>
              <w:right w:val="nil"/>
            </w:tcBorders>
          </w:tcPr>
          <w:p w14:paraId="7334912B" w14:textId="74227FDF" w:rsidR="00B94D36" w:rsidRDefault="00B94D36" w:rsidP="00B94D36">
            <w:pPr>
              <w:pStyle w:val="TableText"/>
              <w:spacing w:before="90" w:line="184" w:lineRule="auto"/>
              <w:ind w:left="111"/>
              <w:rPr>
                <w:spacing w:val="-4"/>
              </w:rPr>
            </w:pPr>
            <w:r>
              <w:rPr>
                <w:spacing w:val="-3"/>
                <w:lang w:eastAsia="zh-CN"/>
              </w:rPr>
              <w:t>9V-36V</w:t>
            </w:r>
            <w:r>
              <w:rPr>
                <w:spacing w:val="16"/>
                <w:w w:val="101"/>
                <w:lang w:eastAsia="zh-CN"/>
              </w:rPr>
              <w:t xml:space="preserve"> </w:t>
            </w:r>
            <w:r>
              <w:rPr>
                <w:spacing w:val="-3"/>
                <w:lang w:eastAsia="zh-CN"/>
              </w:rPr>
              <w:t>DC</w:t>
            </w:r>
            <w:r>
              <w:rPr>
                <w:spacing w:val="14"/>
                <w:w w:val="101"/>
                <w:lang w:eastAsia="zh-CN"/>
              </w:rPr>
              <w:t xml:space="preserve"> </w:t>
            </w:r>
            <w:r>
              <w:rPr>
                <w:spacing w:val="-3"/>
                <w:lang w:eastAsia="zh-CN"/>
              </w:rPr>
              <w:t>(RS485</w:t>
            </w:r>
            <w:r>
              <w:rPr>
                <w:spacing w:val="14"/>
                <w:w w:val="101"/>
                <w:lang w:eastAsia="zh-CN"/>
              </w:rPr>
              <w:t xml:space="preserve"> </w:t>
            </w:r>
            <w:r>
              <w:rPr>
                <w:rFonts w:ascii="宋体" w:eastAsia="宋体" w:hAnsi="宋体" w:cs="宋体"/>
                <w:spacing w:val="-3"/>
                <w:lang w:eastAsia="zh-CN"/>
              </w:rPr>
              <w:t>通讯时</w:t>
            </w:r>
            <w:r>
              <w:rPr>
                <w:spacing w:val="-3"/>
                <w:lang w:eastAsia="zh-CN"/>
              </w:rPr>
              <w:t>)     15V-36V</w:t>
            </w:r>
            <w:r>
              <w:rPr>
                <w:spacing w:val="16"/>
                <w:w w:val="101"/>
                <w:lang w:eastAsia="zh-CN"/>
              </w:rPr>
              <w:t xml:space="preserve"> </w:t>
            </w:r>
            <w:r>
              <w:rPr>
                <w:spacing w:val="-3"/>
                <w:lang w:eastAsia="zh-CN"/>
              </w:rPr>
              <w:t>DC (4</w:t>
            </w:r>
            <w:r>
              <w:rPr>
                <w:spacing w:val="16"/>
                <w:w w:val="101"/>
                <w:lang w:eastAsia="zh-CN"/>
              </w:rPr>
              <w:t xml:space="preserve"> </w:t>
            </w:r>
            <w:r>
              <w:rPr>
                <w:spacing w:val="-3"/>
                <w:lang w:eastAsia="zh-CN"/>
              </w:rPr>
              <w:t xml:space="preserve">... </w:t>
            </w:r>
            <w:r>
              <w:rPr>
                <w:spacing w:val="-3"/>
              </w:rPr>
              <w:t>20</w:t>
            </w:r>
            <w:r>
              <w:rPr>
                <w:spacing w:val="15"/>
              </w:rPr>
              <w:t xml:space="preserve"> </w:t>
            </w:r>
            <w:r>
              <w:rPr>
                <w:spacing w:val="-3"/>
              </w:rPr>
              <w:t>m</w:t>
            </w:r>
            <w:r>
              <w:rPr>
                <w:spacing w:val="-4"/>
              </w:rPr>
              <w:t>A</w:t>
            </w:r>
            <w:r>
              <w:rPr>
                <w:spacing w:val="11"/>
              </w:rPr>
              <w:t xml:space="preserve"> </w:t>
            </w:r>
            <w:r>
              <w:rPr>
                <w:rFonts w:ascii="宋体" w:eastAsia="宋体" w:hAnsi="宋体" w:cs="宋体"/>
                <w:spacing w:val="-4"/>
              </w:rPr>
              <w:t>通讯时</w:t>
            </w:r>
            <w:r>
              <w:rPr>
                <w:spacing w:val="-4"/>
              </w:rPr>
              <w:t>)</w:t>
            </w:r>
          </w:p>
        </w:tc>
      </w:tr>
      <w:tr w:rsidR="00B94D36" w14:paraId="362281F2" w14:textId="77777777" w:rsidTr="0077766E">
        <w:trPr>
          <w:trHeight w:val="317"/>
        </w:trPr>
        <w:tc>
          <w:tcPr>
            <w:tcW w:w="2390" w:type="dxa"/>
            <w:tcBorders>
              <w:left w:val="nil"/>
            </w:tcBorders>
          </w:tcPr>
          <w:p w14:paraId="70532C40" w14:textId="6A907A81" w:rsidR="00B94D36" w:rsidRDefault="00B94D36" w:rsidP="00B94D36">
            <w:pPr>
              <w:spacing w:before="33" w:line="221" w:lineRule="auto"/>
              <w:ind w:left="129"/>
              <w:rPr>
                <w:spacing w:val="-3"/>
                <w:sz w:val="21"/>
                <w:szCs w:val="21"/>
              </w:rPr>
            </w:pPr>
            <w:r>
              <w:rPr>
                <w:spacing w:val="-2"/>
                <w:sz w:val="21"/>
                <w:szCs w:val="21"/>
              </w:rPr>
              <w:t>供电电流</w:t>
            </w:r>
          </w:p>
        </w:tc>
        <w:tc>
          <w:tcPr>
            <w:tcW w:w="6667" w:type="dxa"/>
            <w:tcBorders>
              <w:right w:val="nil"/>
            </w:tcBorders>
          </w:tcPr>
          <w:p w14:paraId="41D57CD3" w14:textId="43B8A7AA" w:rsidR="00B94D36" w:rsidRDefault="00B94D36" w:rsidP="00B94D36">
            <w:pPr>
              <w:pStyle w:val="TableText"/>
              <w:spacing w:before="90" w:line="184" w:lineRule="auto"/>
              <w:ind w:left="111"/>
              <w:rPr>
                <w:spacing w:val="-4"/>
              </w:rPr>
            </w:pPr>
            <w:r>
              <w:rPr>
                <w:spacing w:val="-2"/>
              </w:rPr>
              <w:t>&lt; 5mA+</w:t>
            </w:r>
            <w:r>
              <w:rPr>
                <w:rFonts w:ascii="宋体" w:eastAsia="宋体" w:hAnsi="宋体" w:cs="宋体"/>
                <w:spacing w:val="-2"/>
              </w:rPr>
              <w:t>负载电流</w:t>
            </w:r>
          </w:p>
        </w:tc>
      </w:tr>
      <w:tr w:rsidR="00B94D36" w14:paraId="06FDECEA" w14:textId="77777777" w:rsidTr="0077766E">
        <w:trPr>
          <w:trHeight w:val="317"/>
        </w:trPr>
        <w:tc>
          <w:tcPr>
            <w:tcW w:w="2390" w:type="dxa"/>
            <w:tcBorders>
              <w:left w:val="nil"/>
            </w:tcBorders>
          </w:tcPr>
          <w:p w14:paraId="59AAAD8E" w14:textId="1E0507D1" w:rsidR="00B94D36" w:rsidRDefault="00B94D36" w:rsidP="00B94D36">
            <w:pPr>
              <w:spacing w:before="33" w:line="221" w:lineRule="auto"/>
              <w:ind w:left="129"/>
              <w:rPr>
                <w:spacing w:val="-3"/>
                <w:sz w:val="21"/>
                <w:szCs w:val="21"/>
              </w:rPr>
            </w:pPr>
            <w:r>
              <w:rPr>
                <w:spacing w:val="-2"/>
                <w:sz w:val="21"/>
                <w:szCs w:val="21"/>
              </w:rPr>
              <w:t>变送器重量</w:t>
            </w:r>
          </w:p>
        </w:tc>
        <w:tc>
          <w:tcPr>
            <w:tcW w:w="6667" w:type="dxa"/>
            <w:tcBorders>
              <w:right w:val="nil"/>
            </w:tcBorders>
          </w:tcPr>
          <w:p w14:paraId="03D11421" w14:textId="42099559" w:rsidR="00B94D36" w:rsidRDefault="00B94D36" w:rsidP="00B94D36">
            <w:pPr>
              <w:pStyle w:val="TableText"/>
              <w:spacing w:before="90" w:line="184" w:lineRule="auto"/>
              <w:ind w:left="111"/>
              <w:rPr>
                <w:spacing w:val="-4"/>
              </w:rPr>
            </w:pPr>
            <w:r>
              <w:rPr>
                <w:spacing w:val="-4"/>
              </w:rPr>
              <w:t>200</w:t>
            </w:r>
            <w:r>
              <w:rPr>
                <w:spacing w:val="9"/>
              </w:rPr>
              <w:t xml:space="preserve"> </w:t>
            </w:r>
            <w:r>
              <w:rPr>
                <w:spacing w:val="-4"/>
              </w:rPr>
              <w:t>g</w:t>
            </w:r>
          </w:p>
        </w:tc>
      </w:tr>
      <w:tr w:rsidR="00B94D36" w14:paraId="2A9545FF" w14:textId="77777777" w:rsidTr="0077766E">
        <w:trPr>
          <w:trHeight w:val="317"/>
        </w:trPr>
        <w:tc>
          <w:tcPr>
            <w:tcW w:w="2390" w:type="dxa"/>
            <w:tcBorders>
              <w:left w:val="nil"/>
            </w:tcBorders>
          </w:tcPr>
          <w:p w14:paraId="5B9F6D10" w14:textId="04B3488F" w:rsidR="00B94D36" w:rsidRDefault="00B94D36" w:rsidP="00B94D36">
            <w:pPr>
              <w:spacing w:before="33" w:line="221" w:lineRule="auto"/>
              <w:ind w:left="129"/>
              <w:rPr>
                <w:spacing w:val="-3"/>
                <w:sz w:val="21"/>
                <w:szCs w:val="21"/>
              </w:rPr>
            </w:pPr>
            <w:r>
              <w:rPr>
                <w:spacing w:val="-2"/>
                <w:sz w:val="21"/>
                <w:szCs w:val="21"/>
              </w:rPr>
              <w:t>包装总重量</w:t>
            </w:r>
          </w:p>
        </w:tc>
        <w:tc>
          <w:tcPr>
            <w:tcW w:w="6667" w:type="dxa"/>
            <w:tcBorders>
              <w:right w:val="nil"/>
            </w:tcBorders>
          </w:tcPr>
          <w:p w14:paraId="0E27DEA6" w14:textId="6CF34587" w:rsidR="00B94D36" w:rsidRDefault="00B94D36" w:rsidP="00B94D36">
            <w:pPr>
              <w:pStyle w:val="TableText"/>
              <w:spacing w:before="90" w:line="184" w:lineRule="auto"/>
              <w:ind w:left="111"/>
              <w:rPr>
                <w:spacing w:val="-4"/>
              </w:rPr>
            </w:pPr>
            <w:r>
              <w:rPr>
                <w:spacing w:val="-3"/>
              </w:rPr>
              <w:t>270g</w:t>
            </w:r>
          </w:p>
        </w:tc>
      </w:tr>
      <w:tr w:rsidR="00B94D36" w14:paraId="73666F91" w14:textId="77777777" w:rsidTr="0077766E">
        <w:trPr>
          <w:trHeight w:val="317"/>
        </w:trPr>
        <w:tc>
          <w:tcPr>
            <w:tcW w:w="2390" w:type="dxa"/>
            <w:tcBorders>
              <w:left w:val="nil"/>
            </w:tcBorders>
          </w:tcPr>
          <w:p w14:paraId="25D8F183" w14:textId="4BBF32FE" w:rsidR="00B94D36" w:rsidRDefault="00B94D36" w:rsidP="00B94D36">
            <w:pPr>
              <w:spacing w:before="33" w:line="221" w:lineRule="auto"/>
              <w:ind w:left="129"/>
              <w:rPr>
                <w:spacing w:val="-3"/>
                <w:sz w:val="21"/>
                <w:szCs w:val="21"/>
              </w:rPr>
            </w:pPr>
            <w:r>
              <w:rPr>
                <w:spacing w:val="-2"/>
                <w:sz w:val="21"/>
                <w:szCs w:val="21"/>
              </w:rPr>
              <w:t>包装规格</w:t>
            </w:r>
          </w:p>
        </w:tc>
        <w:tc>
          <w:tcPr>
            <w:tcW w:w="6667" w:type="dxa"/>
            <w:tcBorders>
              <w:right w:val="nil"/>
            </w:tcBorders>
          </w:tcPr>
          <w:p w14:paraId="0EB5E6DD" w14:textId="01142A4C" w:rsidR="00B94D36" w:rsidRDefault="00B94D36" w:rsidP="00B94D36">
            <w:pPr>
              <w:pStyle w:val="TableText"/>
              <w:spacing w:before="90" w:line="184" w:lineRule="auto"/>
              <w:ind w:left="111"/>
              <w:rPr>
                <w:spacing w:val="-4"/>
              </w:rPr>
            </w:pPr>
            <w:r>
              <w:rPr>
                <w:rFonts w:ascii="宋体" w:eastAsia="宋体" w:hAnsi="宋体" w:cs="宋体"/>
                <w:spacing w:val="-2"/>
              </w:rPr>
              <w:t xml:space="preserve">纸盒 </w:t>
            </w:r>
            <w:r>
              <w:rPr>
                <w:spacing w:val="-2"/>
              </w:rPr>
              <w:t>172</w:t>
            </w:r>
            <w:r>
              <w:rPr>
                <w:rFonts w:ascii="宋体" w:eastAsia="宋体" w:hAnsi="宋体" w:cs="宋体"/>
                <w:spacing w:val="-2"/>
              </w:rPr>
              <w:t>×</w:t>
            </w:r>
            <w:r>
              <w:rPr>
                <w:spacing w:val="-2"/>
              </w:rPr>
              <w:t>117</w:t>
            </w:r>
            <w:r>
              <w:rPr>
                <w:rFonts w:ascii="宋体" w:eastAsia="宋体" w:hAnsi="宋体" w:cs="宋体"/>
                <w:spacing w:val="-2"/>
              </w:rPr>
              <w:t>×</w:t>
            </w:r>
            <w:r>
              <w:rPr>
                <w:spacing w:val="-2"/>
              </w:rPr>
              <w:t>53</w:t>
            </w:r>
            <w:r>
              <w:rPr>
                <w:spacing w:val="17"/>
                <w:w w:val="101"/>
              </w:rPr>
              <w:t xml:space="preserve"> </w:t>
            </w:r>
            <w:r>
              <w:rPr>
                <w:spacing w:val="-2"/>
              </w:rPr>
              <w:t>mm</w:t>
            </w:r>
          </w:p>
        </w:tc>
      </w:tr>
      <w:tr w:rsidR="00B94D36" w14:paraId="4A16A9A5" w14:textId="77777777" w:rsidTr="0077766E">
        <w:trPr>
          <w:trHeight w:val="317"/>
        </w:trPr>
        <w:tc>
          <w:tcPr>
            <w:tcW w:w="2390" w:type="dxa"/>
            <w:tcBorders>
              <w:left w:val="nil"/>
            </w:tcBorders>
          </w:tcPr>
          <w:p w14:paraId="6271E457" w14:textId="7DA747EC" w:rsidR="00B94D36" w:rsidRDefault="00B94D36" w:rsidP="00B94D36">
            <w:pPr>
              <w:spacing w:before="33" w:line="221" w:lineRule="auto"/>
              <w:ind w:left="129"/>
              <w:rPr>
                <w:spacing w:val="-3"/>
                <w:sz w:val="21"/>
                <w:szCs w:val="21"/>
              </w:rPr>
            </w:pPr>
            <w:r>
              <w:rPr>
                <w:spacing w:val="-7"/>
                <w:sz w:val="21"/>
                <w:szCs w:val="21"/>
              </w:rPr>
              <w:t>电缆规格</w:t>
            </w:r>
          </w:p>
        </w:tc>
        <w:tc>
          <w:tcPr>
            <w:tcW w:w="6667" w:type="dxa"/>
            <w:tcBorders>
              <w:right w:val="nil"/>
            </w:tcBorders>
          </w:tcPr>
          <w:p w14:paraId="4651C59B" w14:textId="157F3049" w:rsidR="00B94D36" w:rsidRDefault="00B94D36" w:rsidP="00B94D36">
            <w:pPr>
              <w:pStyle w:val="TableText"/>
              <w:spacing w:before="90" w:line="184" w:lineRule="auto"/>
              <w:ind w:left="111"/>
              <w:rPr>
                <w:spacing w:val="-4"/>
              </w:rPr>
            </w:pPr>
            <w:r>
              <w:rPr>
                <w:spacing w:val="-6"/>
              </w:rPr>
              <w:t>M8*1</w:t>
            </w:r>
            <w:r>
              <w:rPr>
                <w:spacing w:val="10"/>
              </w:rPr>
              <w:t xml:space="preserve">    </w:t>
            </w:r>
            <w:r>
              <w:rPr>
                <w:spacing w:val="-6"/>
              </w:rPr>
              <w:t>6</w:t>
            </w:r>
            <w:r>
              <w:rPr>
                <w:spacing w:val="17"/>
                <w:w w:val="101"/>
              </w:rPr>
              <w:t xml:space="preserve"> </w:t>
            </w:r>
            <w:r>
              <w:rPr>
                <w:rFonts w:ascii="宋体" w:eastAsia="宋体" w:hAnsi="宋体" w:cs="宋体"/>
                <w:spacing w:val="-6"/>
              </w:rPr>
              <w:t>芯</w:t>
            </w:r>
          </w:p>
        </w:tc>
      </w:tr>
      <w:tr w:rsidR="00B94D36" w14:paraId="23CD1E38" w14:textId="77777777" w:rsidTr="0077766E">
        <w:trPr>
          <w:trHeight w:val="317"/>
        </w:trPr>
        <w:tc>
          <w:tcPr>
            <w:tcW w:w="2390" w:type="dxa"/>
            <w:tcBorders>
              <w:left w:val="nil"/>
            </w:tcBorders>
          </w:tcPr>
          <w:p w14:paraId="1F4D5937" w14:textId="0F0D1965" w:rsidR="00B94D36" w:rsidRDefault="00B94D36" w:rsidP="00B94D36">
            <w:pPr>
              <w:spacing w:before="33" w:line="221" w:lineRule="auto"/>
              <w:ind w:left="129"/>
              <w:rPr>
                <w:spacing w:val="-7"/>
                <w:sz w:val="21"/>
                <w:szCs w:val="21"/>
              </w:rPr>
            </w:pPr>
            <w:r>
              <w:rPr>
                <w:spacing w:val="-7"/>
                <w:sz w:val="21"/>
                <w:szCs w:val="21"/>
              </w:rPr>
              <w:t>电缆长度</w:t>
            </w:r>
          </w:p>
        </w:tc>
        <w:tc>
          <w:tcPr>
            <w:tcW w:w="6667" w:type="dxa"/>
            <w:tcBorders>
              <w:right w:val="nil"/>
            </w:tcBorders>
          </w:tcPr>
          <w:p w14:paraId="75644C39" w14:textId="0494035F" w:rsidR="00B94D36" w:rsidRDefault="00B94D36" w:rsidP="00B94D36">
            <w:pPr>
              <w:pStyle w:val="TableText"/>
              <w:spacing w:before="90" w:line="184" w:lineRule="auto"/>
              <w:ind w:left="111"/>
              <w:rPr>
                <w:spacing w:val="-6"/>
              </w:rPr>
            </w:pPr>
            <w:r>
              <w:rPr>
                <w:spacing w:val="-4"/>
              </w:rPr>
              <w:t>6</w:t>
            </w:r>
            <w:r>
              <w:rPr>
                <w:spacing w:val="28"/>
                <w:w w:val="101"/>
              </w:rPr>
              <w:t xml:space="preserve"> </w:t>
            </w:r>
            <w:r>
              <w:rPr>
                <w:rFonts w:ascii="宋体" w:eastAsia="宋体" w:hAnsi="宋体" w:cs="宋体"/>
                <w:spacing w:val="-4"/>
              </w:rPr>
              <w:t xml:space="preserve">芯 </w:t>
            </w:r>
            <w:r>
              <w:rPr>
                <w:spacing w:val="-4"/>
              </w:rPr>
              <w:t>2</w:t>
            </w:r>
            <w:r>
              <w:rPr>
                <w:spacing w:val="12"/>
              </w:rPr>
              <w:t xml:space="preserve"> </w:t>
            </w:r>
            <w:r>
              <w:rPr>
                <w:rFonts w:ascii="宋体" w:eastAsia="宋体" w:hAnsi="宋体" w:cs="宋体"/>
                <w:spacing w:val="-4"/>
              </w:rPr>
              <w:t>米</w:t>
            </w:r>
            <w:r>
              <w:rPr>
                <w:rFonts w:ascii="宋体" w:eastAsia="宋体" w:hAnsi="宋体" w:cs="宋体"/>
                <w:spacing w:val="16"/>
              </w:rPr>
              <w:t xml:space="preserve"> </w:t>
            </w:r>
            <w:r>
              <w:rPr>
                <w:spacing w:val="-4"/>
              </w:rPr>
              <w:t>UL20866 6*22AWG</w:t>
            </w:r>
          </w:p>
        </w:tc>
      </w:tr>
      <w:tr w:rsidR="00B94D36" w14:paraId="5640AABE" w14:textId="77777777" w:rsidTr="0077766E">
        <w:trPr>
          <w:trHeight w:val="317"/>
        </w:trPr>
        <w:tc>
          <w:tcPr>
            <w:tcW w:w="2390" w:type="dxa"/>
            <w:tcBorders>
              <w:left w:val="nil"/>
            </w:tcBorders>
          </w:tcPr>
          <w:p w14:paraId="7E849CEE" w14:textId="09E32114" w:rsidR="00B94D36" w:rsidRDefault="00B94D36" w:rsidP="00B94D36">
            <w:pPr>
              <w:spacing w:before="33" w:line="221" w:lineRule="auto"/>
              <w:ind w:left="129"/>
              <w:rPr>
                <w:spacing w:val="-7"/>
                <w:sz w:val="21"/>
                <w:szCs w:val="21"/>
              </w:rPr>
            </w:pPr>
            <w:r>
              <w:rPr>
                <w:spacing w:val="-6"/>
                <w:sz w:val="21"/>
                <w:szCs w:val="21"/>
              </w:rPr>
              <w:t>电磁兼容标准</w:t>
            </w:r>
          </w:p>
        </w:tc>
        <w:tc>
          <w:tcPr>
            <w:tcW w:w="6667" w:type="dxa"/>
            <w:tcBorders>
              <w:right w:val="nil"/>
            </w:tcBorders>
          </w:tcPr>
          <w:p w14:paraId="408555FD" w14:textId="6978BEE0" w:rsidR="00B94D36" w:rsidRDefault="00B94D36" w:rsidP="00B94D36">
            <w:pPr>
              <w:pStyle w:val="TableText"/>
              <w:spacing w:before="90" w:line="184" w:lineRule="auto"/>
              <w:ind w:left="111"/>
              <w:rPr>
                <w:spacing w:val="-4"/>
              </w:rPr>
            </w:pPr>
            <w:r>
              <w:rPr>
                <w:spacing w:val="-4"/>
              </w:rPr>
              <w:t>CE/ISO     EN61326-1</w:t>
            </w:r>
            <w:r>
              <w:rPr>
                <w:spacing w:val="-13"/>
              </w:rPr>
              <w:t xml:space="preserve"> </w:t>
            </w:r>
            <w:r>
              <w:rPr>
                <w:rFonts w:ascii="宋体" w:eastAsia="宋体" w:hAnsi="宋体" w:cs="宋体"/>
                <w:spacing w:val="-4"/>
              </w:rPr>
              <w:t>，</w:t>
            </w:r>
            <w:r>
              <w:rPr>
                <w:spacing w:val="-4"/>
              </w:rPr>
              <w:t>EN61000-3</w:t>
            </w:r>
            <w:r>
              <w:rPr>
                <w:spacing w:val="-26"/>
              </w:rPr>
              <w:t xml:space="preserve"> </w:t>
            </w:r>
            <w:r>
              <w:rPr>
                <w:rFonts w:ascii="宋体" w:eastAsia="宋体" w:hAnsi="宋体" w:cs="宋体"/>
                <w:spacing w:val="-4"/>
              </w:rPr>
              <w:t>，</w:t>
            </w:r>
            <w:r>
              <w:rPr>
                <w:spacing w:val="-4"/>
              </w:rPr>
              <w:t>EN61010</w:t>
            </w:r>
            <w:r>
              <w:rPr>
                <w:spacing w:val="16"/>
                <w:w w:val="102"/>
              </w:rPr>
              <w:t xml:space="preserve"> </w:t>
            </w:r>
            <w:r>
              <w:rPr>
                <w:spacing w:val="-4"/>
              </w:rPr>
              <w:t>B</w:t>
            </w:r>
            <w:r>
              <w:rPr>
                <w:spacing w:val="13"/>
              </w:rPr>
              <w:t xml:space="preserve"> </w:t>
            </w:r>
            <w:r>
              <w:rPr>
                <w:rFonts w:ascii="宋体" w:eastAsia="宋体" w:hAnsi="宋体" w:cs="宋体"/>
                <w:spacing w:val="-4"/>
              </w:rPr>
              <w:t>级</w:t>
            </w:r>
          </w:p>
        </w:tc>
      </w:tr>
    </w:tbl>
    <w:p w14:paraId="6C9E0C6E" w14:textId="0AF09A0D" w:rsidR="00A0031D" w:rsidRDefault="00A0031D" w:rsidP="00D727E1">
      <w:pPr>
        <w:pStyle w:val="2"/>
        <w:tabs>
          <w:tab w:val="left" w:pos="910"/>
        </w:tabs>
        <w:spacing w:before="149"/>
        <w:ind w:left="0"/>
        <w:rPr>
          <w:rFonts w:hint="eastAsia"/>
          <w:b w:val="0"/>
          <w:bCs w:val="0"/>
        </w:rPr>
      </w:pPr>
    </w:p>
    <w:p w14:paraId="4B529979" w14:textId="77777777" w:rsidR="00A0031D" w:rsidRDefault="00A0031D">
      <w:pPr>
        <w:widowControl w:val="0"/>
        <w:rPr>
          <w:rFonts w:ascii="微软雅黑" w:eastAsia="微软雅黑" w:hAnsi="微软雅黑" w:hint="eastAsia"/>
          <w:sz w:val="30"/>
          <w:szCs w:val="30"/>
        </w:rPr>
      </w:pPr>
      <w:r>
        <w:rPr>
          <w:rFonts w:hint="eastAsia"/>
          <w:b/>
          <w:bCs/>
        </w:rPr>
        <w:br w:type="page"/>
      </w:r>
    </w:p>
    <w:p w14:paraId="608E3A57" w14:textId="072D7F1D" w:rsidR="00A0031D" w:rsidRDefault="00A0031D" w:rsidP="00A0031D">
      <w:pPr>
        <w:pStyle w:val="2"/>
        <w:tabs>
          <w:tab w:val="left" w:pos="910"/>
        </w:tabs>
        <w:spacing w:before="149"/>
        <w:ind w:left="0"/>
        <w:rPr>
          <w:b w:val="0"/>
          <w:bCs w:val="0"/>
        </w:rPr>
      </w:pPr>
      <w:r>
        <w:rPr>
          <w:rFonts w:hint="eastAsia"/>
          <w:b w:val="0"/>
          <w:bCs w:val="0"/>
        </w:rPr>
        <w:lastRenderedPageBreak/>
        <w:t>含水率</w:t>
      </w:r>
      <w:r>
        <w:rPr>
          <w:rFonts w:hint="eastAsia"/>
          <w:b w:val="0"/>
          <w:bCs w:val="0"/>
        </w:rPr>
        <w:t>传感器技术参数：</w:t>
      </w:r>
    </w:p>
    <w:p w14:paraId="2C714349" w14:textId="77777777" w:rsidR="00A0031D" w:rsidRDefault="00A0031D" w:rsidP="00A0031D">
      <w:pPr>
        <w:pStyle w:val="2"/>
        <w:tabs>
          <w:tab w:val="left" w:pos="910"/>
        </w:tabs>
        <w:spacing w:before="149"/>
        <w:ind w:left="0"/>
        <w:rPr>
          <w:rFonts w:hint="eastAsia"/>
          <w:b w:val="0"/>
          <w:bCs w:val="0"/>
        </w:rPr>
      </w:pPr>
    </w:p>
    <w:tbl>
      <w:tblPr>
        <w:tblStyle w:val="TableNormal"/>
        <w:tblW w:w="8551" w:type="dxa"/>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88"/>
        <w:gridCol w:w="5863"/>
      </w:tblGrid>
      <w:tr w:rsidR="00A0031D" w14:paraId="2550E514" w14:textId="77777777" w:rsidTr="0077766E">
        <w:trPr>
          <w:trHeight w:val="321"/>
        </w:trPr>
        <w:tc>
          <w:tcPr>
            <w:tcW w:w="8551" w:type="dxa"/>
            <w:gridSpan w:val="2"/>
            <w:tcBorders>
              <w:left w:val="nil"/>
              <w:right w:val="nil"/>
            </w:tcBorders>
            <w:shd w:val="clear" w:color="auto" w:fill="548ED4"/>
          </w:tcPr>
          <w:p w14:paraId="7EC34C3E" w14:textId="77777777" w:rsidR="00A0031D" w:rsidRDefault="00A0031D" w:rsidP="0077766E">
            <w:pPr>
              <w:pStyle w:val="TableText"/>
              <w:spacing w:before="58" w:line="221" w:lineRule="auto"/>
              <w:ind w:left="145"/>
              <w:rPr>
                <w:rFonts w:hint="eastAsia"/>
              </w:rPr>
            </w:pPr>
            <w:r>
              <w:rPr>
                <w:b/>
                <w:bCs/>
                <w:color w:val="FFFFFF"/>
                <w:spacing w:val="-4"/>
              </w:rPr>
              <w:t>测量范围</w:t>
            </w:r>
          </w:p>
        </w:tc>
      </w:tr>
      <w:tr w:rsidR="00A0031D" w14:paraId="4E0892AA" w14:textId="77777777" w:rsidTr="0077766E">
        <w:trPr>
          <w:trHeight w:val="316"/>
        </w:trPr>
        <w:tc>
          <w:tcPr>
            <w:tcW w:w="2688" w:type="dxa"/>
            <w:tcBorders>
              <w:left w:val="nil"/>
            </w:tcBorders>
          </w:tcPr>
          <w:p w14:paraId="2B71022A" w14:textId="77777777" w:rsidR="00A0031D" w:rsidRDefault="00A0031D" w:rsidP="0077766E">
            <w:pPr>
              <w:pStyle w:val="TableText"/>
              <w:spacing w:before="53" w:line="221" w:lineRule="auto"/>
              <w:ind w:left="145"/>
              <w:rPr>
                <w:rFonts w:hint="eastAsia"/>
              </w:rPr>
            </w:pPr>
            <w:r>
              <w:rPr>
                <w:spacing w:val="-2"/>
              </w:rPr>
              <w:t>含水率</w:t>
            </w:r>
          </w:p>
        </w:tc>
        <w:tc>
          <w:tcPr>
            <w:tcW w:w="5863" w:type="dxa"/>
            <w:tcBorders>
              <w:right w:val="nil"/>
            </w:tcBorders>
          </w:tcPr>
          <w:p w14:paraId="296CCD31" w14:textId="77777777" w:rsidR="00A0031D" w:rsidRDefault="00A0031D" w:rsidP="0077766E">
            <w:pPr>
              <w:pStyle w:val="TableText"/>
              <w:spacing w:before="54" w:line="221" w:lineRule="auto"/>
              <w:ind w:left="115"/>
              <w:rPr>
                <w:rFonts w:hint="eastAsia"/>
              </w:rPr>
            </w:pPr>
            <w:r>
              <w:rPr>
                <w:spacing w:val="-1"/>
              </w:rPr>
              <w:t>0-5% 0-10% 0-20%（可定制）</w:t>
            </w:r>
          </w:p>
        </w:tc>
      </w:tr>
      <w:tr w:rsidR="00A0031D" w14:paraId="57706FEB" w14:textId="77777777" w:rsidTr="0077766E">
        <w:trPr>
          <w:trHeight w:val="317"/>
        </w:trPr>
        <w:tc>
          <w:tcPr>
            <w:tcW w:w="2688" w:type="dxa"/>
            <w:tcBorders>
              <w:left w:val="nil"/>
            </w:tcBorders>
          </w:tcPr>
          <w:p w14:paraId="39EF50A3" w14:textId="77777777" w:rsidR="00A0031D" w:rsidRDefault="00A0031D" w:rsidP="0077766E">
            <w:pPr>
              <w:pStyle w:val="TableText"/>
              <w:spacing w:before="54" w:line="221" w:lineRule="auto"/>
              <w:ind w:left="146"/>
              <w:rPr>
                <w:rFonts w:hint="eastAsia"/>
              </w:rPr>
            </w:pPr>
            <w:r>
              <w:rPr>
                <w:spacing w:val="-2"/>
              </w:rPr>
              <w:t>准确度</w:t>
            </w:r>
          </w:p>
        </w:tc>
        <w:tc>
          <w:tcPr>
            <w:tcW w:w="5863" w:type="dxa"/>
            <w:tcBorders>
              <w:right w:val="nil"/>
            </w:tcBorders>
          </w:tcPr>
          <w:p w14:paraId="2CF53EA1" w14:textId="77777777" w:rsidR="00A0031D" w:rsidRDefault="00A0031D" w:rsidP="0077766E">
            <w:pPr>
              <w:pStyle w:val="TableText"/>
              <w:spacing w:before="54" w:line="221" w:lineRule="auto"/>
              <w:ind w:left="115"/>
              <w:rPr>
                <w:rFonts w:hint="eastAsia"/>
              </w:rPr>
            </w:pPr>
            <w:r>
              <w:rPr>
                <w:spacing w:val="-2"/>
              </w:rPr>
              <w:t>0.3%（典型）0.5%（最大）</w:t>
            </w:r>
          </w:p>
        </w:tc>
      </w:tr>
      <w:tr w:rsidR="00A0031D" w14:paraId="5294C0D6" w14:textId="77777777" w:rsidTr="0077766E">
        <w:trPr>
          <w:trHeight w:val="316"/>
        </w:trPr>
        <w:tc>
          <w:tcPr>
            <w:tcW w:w="2688" w:type="dxa"/>
            <w:tcBorders>
              <w:left w:val="nil"/>
            </w:tcBorders>
          </w:tcPr>
          <w:p w14:paraId="0F826483" w14:textId="77777777" w:rsidR="00A0031D" w:rsidRDefault="00A0031D" w:rsidP="0077766E">
            <w:pPr>
              <w:pStyle w:val="TableText"/>
              <w:spacing w:before="51" w:line="221" w:lineRule="auto"/>
              <w:ind w:left="147"/>
              <w:rPr>
                <w:rFonts w:hint="eastAsia"/>
              </w:rPr>
            </w:pPr>
            <w:r>
              <w:rPr>
                <w:spacing w:val="-2"/>
              </w:rPr>
              <w:t>分辨率</w:t>
            </w:r>
          </w:p>
        </w:tc>
        <w:tc>
          <w:tcPr>
            <w:tcW w:w="5863" w:type="dxa"/>
            <w:tcBorders>
              <w:right w:val="nil"/>
            </w:tcBorders>
          </w:tcPr>
          <w:p w14:paraId="1856BCC6" w14:textId="77777777" w:rsidR="00A0031D" w:rsidRDefault="00A0031D" w:rsidP="0077766E">
            <w:pPr>
              <w:spacing w:before="89" w:line="183" w:lineRule="auto"/>
              <w:ind w:left="115"/>
              <w:rPr>
                <w:rFonts w:ascii="Calibri" w:eastAsia="Calibri" w:hAnsi="Calibri" w:cs="Calibri"/>
              </w:rPr>
            </w:pPr>
            <w:r>
              <w:rPr>
                <w:rFonts w:ascii="Calibri" w:eastAsia="Calibri" w:hAnsi="Calibri" w:cs="Calibri"/>
                <w:spacing w:val="-2"/>
                <w:sz w:val="21"/>
                <w:szCs w:val="21"/>
              </w:rPr>
              <w:t>0.1%</w:t>
            </w:r>
          </w:p>
        </w:tc>
      </w:tr>
      <w:tr w:rsidR="00A0031D" w14:paraId="6EF76E9F" w14:textId="77777777" w:rsidTr="0077766E">
        <w:trPr>
          <w:trHeight w:val="316"/>
        </w:trPr>
        <w:tc>
          <w:tcPr>
            <w:tcW w:w="2688" w:type="dxa"/>
            <w:tcBorders>
              <w:left w:val="nil"/>
            </w:tcBorders>
          </w:tcPr>
          <w:p w14:paraId="2FB6A178" w14:textId="77777777" w:rsidR="00A0031D" w:rsidRDefault="00A0031D" w:rsidP="0077766E">
            <w:pPr>
              <w:pStyle w:val="TableText"/>
              <w:spacing w:before="54" w:line="221" w:lineRule="auto"/>
              <w:ind w:left="146"/>
              <w:rPr>
                <w:rFonts w:hint="eastAsia"/>
              </w:rPr>
            </w:pPr>
            <w:r>
              <w:rPr>
                <w:spacing w:val="-2"/>
              </w:rPr>
              <w:t>温度</w:t>
            </w:r>
          </w:p>
        </w:tc>
        <w:tc>
          <w:tcPr>
            <w:tcW w:w="5863" w:type="dxa"/>
            <w:tcBorders>
              <w:right w:val="nil"/>
            </w:tcBorders>
          </w:tcPr>
          <w:p w14:paraId="0C5D3643" w14:textId="77777777" w:rsidR="00A0031D" w:rsidRDefault="00A0031D" w:rsidP="0077766E">
            <w:pPr>
              <w:pStyle w:val="TableText"/>
              <w:spacing w:before="54" w:line="221" w:lineRule="auto"/>
              <w:ind w:left="115"/>
              <w:rPr>
                <w:rFonts w:hint="eastAsia"/>
              </w:rPr>
            </w:pPr>
            <w:r>
              <w:rPr>
                <w:spacing w:val="-1"/>
              </w:rPr>
              <w:t>-40-120℃</w:t>
            </w:r>
          </w:p>
        </w:tc>
      </w:tr>
      <w:tr w:rsidR="00A0031D" w14:paraId="75D5D172" w14:textId="77777777" w:rsidTr="0077766E">
        <w:trPr>
          <w:trHeight w:val="317"/>
        </w:trPr>
        <w:tc>
          <w:tcPr>
            <w:tcW w:w="2688" w:type="dxa"/>
            <w:tcBorders>
              <w:left w:val="nil"/>
            </w:tcBorders>
          </w:tcPr>
          <w:p w14:paraId="255BB224" w14:textId="77777777" w:rsidR="00A0031D" w:rsidRDefault="00A0031D" w:rsidP="0077766E">
            <w:pPr>
              <w:pStyle w:val="TableText"/>
              <w:spacing w:before="53" w:line="221" w:lineRule="auto"/>
              <w:ind w:left="146"/>
              <w:rPr>
                <w:rFonts w:hint="eastAsia"/>
              </w:rPr>
            </w:pPr>
            <w:r>
              <w:rPr>
                <w:spacing w:val="-2"/>
              </w:rPr>
              <w:t>准确度</w:t>
            </w:r>
          </w:p>
        </w:tc>
        <w:tc>
          <w:tcPr>
            <w:tcW w:w="5863" w:type="dxa"/>
            <w:tcBorders>
              <w:right w:val="nil"/>
            </w:tcBorders>
          </w:tcPr>
          <w:p w14:paraId="49CDC39A" w14:textId="77777777" w:rsidR="00A0031D" w:rsidRDefault="00A0031D" w:rsidP="0077766E">
            <w:pPr>
              <w:pStyle w:val="TableText"/>
              <w:spacing w:before="52" w:line="221" w:lineRule="auto"/>
              <w:ind w:left="115"/>
              <w:rPr>
                <w:rFonts w:hint="eastAsia"/>
              </w:rPr>
            </w:pPr>
            <w:r>
              <w:rPr>
                <w:spacing w:val="-2"/>
              </w:rPr>
              <w:t>0.3℃（典型）0.5℃（最大）</w:t>
            </w:r>
          </w:p>
        </w:tc>
      </w:tr>
      <w:tr w:rsidR="00A0031D" w14:paraId="7025EDA9" w14:textId="77777777" w:rsidTr="0077766E">
        <w:trPr>
          <w:trHeight w:val="316"/>
        </w:trPr>
        <w:tc>
          <w:tcPr>
            <w:tcW w:w="2688" w:type="dxa"/>
            <w:tcBorders>
              <w:left w:val="nil"/>
            </w:tcBorders>
          </w:tcPr>
          <w:p w14:paraId="26D0EED6" w14:textId="77777777" w:rsidR="00A0031D" w:rsidRDefault="00A0031D" w:rsidP="0077766E">
            <w:pPr>
              <w:pStyle w:val="TableText"/>
              <w:spacing w:before="52" w:line="221" w:lineRule="auto"/>
              <w:ind w:left="147"/>
              <w:rPr>
                <w:rFonts w:hint="eastAsia"/>
              </w:rPr>
            </w:pPr>
            <w:r>
              <w:rPr>
                <w:spacing w:val="-2"/>
              </w:rPr>
              <w:t>分辨率</w:t>
            </w:r>
          </w:p>
        </w:tc>
        <w:tc>
          <w:tcPr>
            <w:tcW w:w="5863" w:type="dxa"/>
            <w:tcBorders>
              <w:right w:val="nil"/>
            </w:tcBorders>
          </w:tcPr>
          <w:p w14:paraId="38675B4A" w14:textId="77777777" w:rsidR="00A0031D" w:rsidRDefault="00A0031D" w:rsidP="0077766E">
            <w:pPr>
              <w:pStyle w:val="TableText"/>
              <w:spacing w:before="52" w:line="223" w:lineRule="auto"/>
              <w:ind w:left="115"/>
              <w:rPr>
                <w:rFonts w:hint="eastAsia"/>
              </w:rPr>
            </w:pPr>
            <w:r>
              <w:rPr>
                <w:spacing w:val="-2"/>
              </w:rPr>
              <w:t>0.1℃</w:t>
            </w:r>
          </w:p>
        </w:tc>
      </w:tr>
      <w:tr w:rsidR="00A0031D" w14:paraId="0D5A214C" w14:textId="77777777" w:rsidTr="0077766E">
        <w:trPr>
          <w:trHeight w:val="316"/>
        </w:trPr>
        <w:tc>
          <w:tcPr>
            <w:tcW w:w="2688" w:type="dxa"/>
            <w:tcBorders>
              <w:left w:val="nil"/>
            </w:tcBorders>
            <w:shd w:val="clear" w:color="auto" w:fill="548ED4"/>
          </w:tcPr>
          <w:p w14:paraId="7A1B6D0B" w14:textId="77777777" w:rsidR="00A0031D" w:rsidRDefault="00A0031D" w:rsidP="0077766E">
            <w:pPr>
              <w:pStyle w:val="TableText"/>
              <w:spacing w:before="52" w:line="221" w:lineRule="auto"/>
              <w:ind w:left="145"/>
              <w:rPr>
                <w:rFonts w:hint="eastAsia"/>
              </w:rPr>
            </w:pPr>
            <w:r>
              <w:rPr>
                <w:b/>
                <w:bCs/>
                <w:color w:val="FFFFFF"/>
                <w:spacing w:val="-4"/>
              </w:rPr>
              <w:t>其他参数</w:t>
            </w:r>
          </w:p>
        </w:tc>
        <w:tc>
          <w:tcPr>
            <w:tcW w:w="5863" w:type="dxa"/>
            <w:tcBorders>
              <w:right w:val="nil"/>
            </w:tcBorders>
            <w:shd w:val="clear" w:color="auto" w:fill="548ED4"/>
          </w:tcPr>
          <w:p w14:paraId="09333A8E" w14:textId="77777777" w:rsidR="00A0031D" w:rsidRDefault="00A0031D" w:rsidP="0077766E"/>
        </w:tc>
      </w:tr>
      <w:tr w:rsidR="00A0031D" w14:paraId="71D093A8" w14:textId="77777777" w:rsidTr="0077766E">
        <w:trPr>
          <w:trHeight w:val="314"/>
        </w:trPr>
        <w:tc>
          <w:tcPr>
            <w:tcW w:w="2688" w:type="dxa"/>
            <w:tcBorders>
              <w:left w:val="nil"/>
            </w:tcBorders>
          </w:tcPr>
          <w:p w14:paraId="55BC0D91" w14:textId="77777777" w:rsidR="00A0031D" w:rsidRDefault="00A0031D" w:rsidP="0077766E">
            <w:pPr>
              <w:pStyle w:val="TableText"/>
              <w:spacing w:before="61" w:line="213" w:lineRule="auto"/>
              <w:ind w:left="144"/>
              <w:rPr>
                <w:rFonts w:hint="eastAsia"/>
              </w:rPr>
            </w:pPr>
            <w:r>
              <w:rPr>
                <w:spacing w:val="-2"/>
              </w:rPr>
              <w:t>输出</w:t>
            </w:r>
          </w:p>
        </w:tc>
        <w:tc>
          <w:tcPr>
            <w:tcW w:w="5863" w:type="dxa"/>
            <w:tcBorders>
              <w:right w:val="nil"/>
            </w:tcBorders>
          </w:tcPr>
          <w:p w14:paraId="2A614CEB" w14:textId="77777777" w:rsidR="00A0031D" w:rsidRDefault="00A0031D" w:rsidP="0077766E">
            <w:pPr>
              <w:pStyle w:val="TableText"/>
              <w:spacing w:before="89" w:line="189" w:lineRule="auto"/>
              <w:ind w:left="125"/>
              <w:rPr>
                <w:rFonts w:hint="eastAsia"/>
              </w:rPr>
            </w:pPr>
            <w:r>
              <w:rPr>
                <w:spacing w:val="-2"/>
              </w:rPr>
              <w:t>RS485 数字输出</w:t>
            </w:r>
          </w:p>
        </w:tc>
      </w:tr>
      <w:tr w:rsidR="00A0031D" w14:paraId="7D70D861" w14:textId="77777777" w:rsidTr="0077766E">
        <w:trPr>
          <w:trHeight w:val="316"/>
        </w:trPr>
        <w:tc>
          <w:tcPr>
            <w:tcW w:w="2688" w:type="dxa"/>
            <w:tcBorders>
              <w:left w:val="nil"/>
            </w:tcBorders>
          </w:tcPr>
          <w:p w14:paraId="69BD8E63" w14:textId="77777777" w:rsidR="00A0031D" w:rsidRDefault="00A0031D" w:rsidP="0077766E">
            <w:pPr>
              <w:pStyle w:val="TableText"/>
              <w:spacing w:before="56" w:line="219" w:lineRule="auto"/>
              <w:ind w:left="147"/>
              <w:rPr>
                <w:rFonts w:hint="eastAsia"/>
              </w:rPr>
            </w:pPr>
            <w:r>
              <w:rPr>
                <w:spacing w:val="-2"/>
              </w:rPr>
              <w:t>工作电源</w:t>
            </w:r>
          </w:p>
        </w:tc>
        <w:tc>
          <w:tcPr>
            <w:tcW w:w="5863" w:type="dxa"/>
            <w:tcBorders>
              <w:right w:val="nil"/>
            </w:tcBorders>
          </w:tcPr>
          <w:p w14:paraId="280C5DA2" w14:textId="77777777" w:rsidR="00A0031D" w:rsidRDefault="00A0031D" w:rsidP="0077766E">
            <w:pPr>
              <w:spacing w:before="95" w:line="181" w:lineRule="auto"/>
              <w:ind w:left="125"/>
              <w:rPr>
                <w:rFonts w:ascii="Calibri" w:eastAsia="Calibri" w:hAnsi="Calibri" w:cs="Calibri"/>
              </w:rPr>
            </w:pPr>
            <w:r>
              <w:rPr>
                <w:rFonts w:ascii="Calibri" w:eastAsia="Calibri" w:hAnsi="Calibri" w:cs="Calibri"/>
                <w:spacing w:val="-2"/>
                <w:sz w:val="21"/>
                <w:szCs w:val="21"/>
              </w:rPr>
              <w:t>DC9V-28V</w:t>
            </w:r>
          </w:p>
        </w:tc>
      </w:tr>
      <w:tr w:rsidR="00A0031D" w14:paraId="6EFD9529" w14:textId="77777777" w:rsidTr="0077766E">
        <w:trPr>
          <w:trHeight w:val="317"/>
        </w:trPr>
        <w:tc>
          <w:tcPr>
            <w:tcW w:w="2688" w:type="dxa"/>
            <w:tcBorders>
              <w:left w:val="nil"/>
            </w:tcBorders>
          </w:tcPr>
          <w:p w14:paraId="6D29FAD8" w14:textId="77777777" w:rsidR="00A0031D" w:rsidRDefault="00A0031D" w:rsidP="0077766E">
            <w:pPr>
              <w:pStyle w:val="TableText"/>
              <w:spacing w:before="56" w:line="220" w:lineRule="auto"/>
              <w:ind w:left="147"/>
              <w:rPr>
                <w:rFonts w:hint="eastAsia"/>
              </w:rPr>
            </w:pPr>
            <w:r>
              <w:rPr>
                <w:spacing w:val="-2"/>
              </w:rPr>
              <w:t>工作电流</w:t>
            </w:r>
          </w:p>
        </w:tc>
        <w:tc>
          <w:tcPr>
            <w:tcW w:w="5863" w:type="dxa"/>
            <w:tcBorders>
              <w:right w:val="nil"/>
            </w:tcBorders>
          </w:tcPr>
          <w:p w14:paraId="7E89292D" w14:textId="77777777" w:rsidR="00A0031D" w:rsidRDefault="00A0031D" w:rsidP="0077766E">
            <w:pPr>
              <w:pStyle w:val="TableText"/>
              <w:spacing w:before="56" w:line="220" w:lineRule="auto"/>
              <w:ind w:left="115"/>
              <w:rPr>
                <w:rFonts w:hint="eastAsia"/>
              </w:rPr>
            </w:pPr>
            <w:r>
              <w:rPr>
                <w:spacing w:val="-1"/>
              </w:rPr>
              <w:t>&lt;6mA+负载电流</w:t>
            </w:r>
          </w:p>
        </w:tc>
      </w:tr>
      <w:tr w:rsidR="00A0031D" w14:paraId="072BB830" w14:textId="77777777" w:rsidTr="0077766E">
        <w:trPr>
          <w:trHeight w:val="316"/>
        </w:trPr>
        <w:tc>
          <w:tcPr>
            <w:tcW w:w="2688" w:type="dxa"/>
            <w:tcBorders>
              <w:left w:val="nil"/>
            </w:tcBorders>
          </w:tcPr>
          <w:p w14:paraId="115042CE" w14:textId="77777777" w:rsidR="00A0031D" w:rsidRDefault="00A0031D" w:rsidP="0077766E">
            <w:pPr>
              <w:pStyle w:val="TableText"/>
              <w:spacing w:before="56" w:line="219" w:lineRule="auto"/>
              <w:ind w:left="147"/>
              <w:rPr>
                <w:rFonts w:hint="eastAsia"/>
              </w:rPr>
            </w:pPr>
            <w:r>
              <w:rPr>
                <w:spacing w:val="-2"/>
              </w:rPr>
              <w:t>容许工作压力</w:t>
            </w:r>
          </w:p>
        </w:tc>
        <w:tc>
          <w:tcPr>
            <w:tcW w:w="5863" w:type="dxa"/>
            <w:tcBorders>
              <w:right w:val="nil"/>
            </w:tcBorders>
          </w:tcPr>
          <w:p w14:paraId="4F1F8485" w14:textId="77777777" w:rsidR="00A0031D" w:rsidRDefault="00A0031D" w:rsidP="0077766E">
            <w:pPr>
              <w:spacing w:before="87" w:line="189" w:lineRule="auto"/>
              <w:ind w:left="115"/>
              <w:rPr>
                <w:rFonts w:ascii="Calibri" w:eastAsia="Calibri" w:hAnsi="Calibri" w:cs="Calibri"/>
              </w:rPr>
            </w:pPr>
            <w:r>
              <w:rPr>
                <w:rFonts w:ascii="Calibri" w:eastAsia="Calibri" w:hAnsi="Calibri" w:cs="Calibri"/>
                <w:spacing w:val="-1"/>
                <w:sz w:val="21"/>
                <w:szCs w:val="21"/>
              </w:rPr>
              <w:t>&lt;100bar</w:t>
            </w:r>
          </w:p>
        </w:tc>
      </w:tr>
      <w:tr w:rsidR="00A0031D" w14:paraId="6B328DA2" w14:textId="77777777" w:rsidTr="0077766E">
        <w:trPr>
          <w:trHeight w:val="316"/>
        </w:trPr>
        <w:tc>
          <w:tcPr>
            <w:tcW w:w="2688" w:type="dxa"/>
            <w:tcBorders>
              <w:left w:val="nil"/>
            </w:tcBorders>
          </w:tcPr>
          <w:p w14:paraId="3345C30F" w14:textId="77777777" w:rsidR="00A0031D" w:rsidRDefault="00A0031D" w:rsidP="0077766E">
            <w:pPr>
              <w:pStyle w:val="TableText"/>
              <w:spacing w:before="54" w:line="221" w:lineRule="auto"/>
              <w:ind w:left="147"/>
              <w:rPr>
                <w:rFonts w:hint="eastAsia"/>
              </w:rPr>
            </w:pPr>
            <w:r>
              <w:rPr>
                <w:spacing w:val="-2"/>
              </w:rPr>
              <w:t>工作温度</w:t>
            </w:r>
          </w:p>
        </w:tc>
        <w:tc>
          <w:tcPr>
            <w:tcW w:w="5863" w:type="dxa"/>
            <w:tcBorders>
              <w:right w:val="nil"/>
            </w:tcBorders>
          </w:tcPr>
          <w:p w14:paraId="1658E414" w14:textId="77777777" w:rsidR="00A0031D" w:rsidRDefault="00A0031D" w:rsidP="0077766E">
            <w:pPr>
              <w:pStyle w:val="TableText"/>
              <w:spacing w:before="54" w:line="221" w:lineRule="auto"/>
              <w:ind w:left="115"/>
              <w:rPr>
                <w:rFonts w:hint="eastAsia"/>
              </w:rPr>
            </w:pPr>
            <w:r>
              <w:rPr>
                <w:spacing w:val="-1"/>
              </w:rPr>
              <w:t>-40-85℃</w:t>
            </w:r>
          </w:p>
        </w:tc>
      </w:tr>
      <w:tr w:rsidR="00A0031D" w14:paraId="0D7ADFB6" w14:textId="77777777" w:rsidTr="0077766E">
        <w:trPr>
          <w:trHeight w:val="317"/>
        </w:trPr>
        <w:tc>
          <w:tcPr>
            <w:tcW w:w="2688" w:type="dxa"/>
            <w:tcBorders>
              <w:left w:val="nil"/>
            </w:tcBorders>
          </w:tcPr>
          <w:p w14:paraId="0D706CCD" w14:textId="77777777" w:rsidR="00A0031D" w:rsidRDefault="00A0031D" w:rsidP="0077766E">
            <w:pPr>
              <w:pStyle w:val="TableText"/>
              <w:spacing w:before="57" w:line="219" w:lineRule="auto"/>
              <w:ind w:left="147"/>
              <w:rPr>
                <w:rFonts w:hint="eastAsia"/>
              </w:rPr>
            </w:pPr>
            <w:r>
              <w:rPr>
                <w:spacing w:val="-2"/>
              </w:rPr>
              <w:t>耐受油温</w:t>
            </w:r>
          </w:p>
        </w:tc>
        <w:tc>
          <w:tcPr>
            <w:tcW w:w="5863" w:type="dxa"/>
            <w:tcBorders>
              <w:right w:val="nil"/>
            </w:tcBorders>
          </w:tcPr>
          <w:p w14:paraId="2D0AAC25" w14:textId="77777777" w:rsidR="00A0031D" w:rsidRDefault="00A0031D" w:rsidP="0077766E">
            <w:pPr>
              <w:pStyle w:val="TableText"/>
              <w:spacing w:before="57" w:line="219" w:lineRule="auto"/>
              <w:ind w:left="115"/>
              <w:rPr>
                <w:rFonts w:hint="eastAsia"/>
              </w:rPr>
            </w:pPr>
            <w:r>
              <w:rPr>
                <w:spacing w:val="-1"/>
              </w:rPr>
              <w:t>-40-120℃</w:t>
            </w:r>
          </w:p>
        </w:tc>
      </w:tr>
      <w:tr w:rsidR="00A0031D" w14:paraId="62A94DBF" w14:textId="77777777" w:rsidTr="0077766E">
        <w:trPr>
          <w:trHeight w:val="316"/>
        </w:trPr>
        <w:tc>
          <w:tcPr>
            <w:tcW w:w="2688" w:type="dxa"/>
            <w:tcBorders>
              <w:left w:val="nil"/>
            </w:tcBorders>
          </w:tcPr>
          <w:p w14:paraId="3DE4FB8B" w14:textId="77777777" w:rsidR="00A0031D" w:rsidRDefault="00A0031D" w:rsidP="0077766E">
            <w:pPr>
              <w:pStyle w:val="TableText"/>
              <w:spacing w:before="54" w:line="220" w:lineRule="auto"/>
              <w:ind w:left="144"/>
              <w:rPr>
                <w:rFonts w:hint="eastAsia"/>
              </w:rPr>
            </w:pPr>
            <w:r>
              <w:rPr>
                <w:spacing w:val="-1"/>
              </w:rPr>
              <w:t>机械接口</w:t>
            </w:r>
          </w:p>
        </w:tc>
        <w:tc>
          <w:tcPr>
            <w:tcW w:w="5863" w:type="dxa"/>
            <w:tcBorders>
              <w:right w:val="nil"/>
            </w:tcBorders>
          </w:tcPr>
          <w:p w14:paraId="1492E6B4" w14:textId="77777777" w:rsidR="00A0031D" w:rsidRDefault="00A0031D" w:rsidP="0077766E">
            <w:pPr>
              <w:spacing w:before="77" w:line="197" w:lineRule="auto"/>
              <w:ind w:left="117"/>
              <w:rPr>
                <w:rFonts w:ascii="Calibri" w:eastAsia="Calibri" w:hAnsi="Calibri" w:cs="Calibri"/>
              </w:rPr>
            </w:pPr>
            <w:r>
              <w:rPr>
                <w:rFonts w:ascii="Calibri" w:eastAsia="Calibri" w:hAnsi="Calibri" w:cs="Calibri"/>
                <w:spacing w:val="-4"/>
                <w:sz w:val="21"/>
                <w:szCs w:val="21"/>
              </w:rPr>
              <w:t>G1/2”</w:t>
            </w:r>
            <w:r>
              <w:rPr>
                <w:rFonts w:ascii="Calibri" w:eastAsia="Calibri" w:hAnsi="Calibri" w:cs="Calibri"/>
                <w:spacing w:val="25"/>
                <w:sz w:val="21"/>
                <w:szCs w:val="21"/>
              </w:rPr>
              <w:t xml:space="preserve"> </w:t>
            </w:r>
            <w:r>
              <w:rPr>
                <w:rFonts w:ascii="Calibri" w:eastAsia="Calibri" w:hAnsi="Calibri" w:cs="Calibri"/>
                <w:spacing w:val="-4"/>
                <w:sz w:val="21"/>
                <w:szCs w:val="21"/>
              </w:rPr>
              <w:t>BSP</w:t>
            </w:r>
          </w:p>
        </w:tc>
      </w:tr>
      <w:tr w:rsidR="00A0031D" w14:paraId="2591C509" w14:textId="77777777" w:rsidTr="0077766E">
        <w:trPr>
          <w:trHeight w:val="316"/>
        </w:trPr>
        <w:tc>
          <w:tcPr>
            <w:tcW w:w="2688" w:type="dxa"/>
            <w:tcBorders>
              <w:left w:val="nil"/>
            </w:tcBorders>
          </w:tcPr>
          <w:p w14:paraId="141887BC" w14:textId="77777777" w:rsidR="00A0031D" w:rsidRDefault="00A0031D" w:rsidP="0077766E">
            <w:pPr>
              <w:pStyle w:val="TableText"/>
              <w:spacing w:before="55" w:line="220" w:lineRule="auto"/>
              <w:ind w:left="169"/>
              <w:rPr>
                <w:rFonts w:hint="eastAsia"/>
              </w:rPr>
            </w:pPr>
            <w:r>
              <w:rPr>
                <w:spacing w:val="-8"/>
              </w:rPr>
              <w:t>电气接口</w:t>
            </w:r>
          </w:p>
        </w:tc>
        <w:tc>
          <w:tcPr>
            <w:tcW w:w="5863" w:type="dxa"/>
            <w:tcBorders>
              <w:right w:val="nil"/>
            </w:tcBorders>
          </w:tcPr>
          <w:p w14:paraId="0C1BE7A1" w14:textId="77777777" w:rsidR="00A0031D" w:rsidRDefault="00A0031D" w:rsidP="0077766E">
            <w:pPr>
              <w:pStyle w:val="TableText"/>
              <w:spacing w:before="55" w:line="220" w:lineRule="auto"/>
              <w:ind w:left="125"/>
              <w:rPr>
                <w:rFonts w:hint="eastAsia"/>
              </w:rPr>
            </w:pPr>
            <w:r>
              <w:rPr>
                <w:spacing w:val="-5"/>
              </w:rPr>
              <w:t>M8*1</w:t>
            </w:r>
            <w:r>
              <w:rPr>
                <w:spacing w:val="8"/>
              </w:rPr>
              <w:t xml:space="preserve">    </w:t>
            </w:r>
            <w:r>
              <w:rPr>
                <w:spacing w:val="-5"/>
              </w:rPr>
              <w:t>6</w:t>
            </w:r>
            <w:r>
              <w:rPr>
                <w:spacing w:val="19"/>
                <w:w w:val="101"/>
              </w:rPr>
              <w:t xml:space="preserve"> </w:t>
            </w:r>
            <w:r>
              <w:rPr>
                <w:spacing w:val="-5"/>
              </w:rPr>
              <w:t>芯</w:t>
            </w:r>
          </w:p>
        </w:tc>
      </w:tr>
      <w:tr w:rsidR="00A0031D" w14:paraId="73F14ED8" w14:textId="77777777" w:rsidTr="0077766E">
        <w:trPr>
          <w:trHeight w:val="317"/>
        </w:trPr>
        <w:tc>
          <w:tcPr>
            <w:tcW w:w="2688" w:type="dxa"/>
            <w:tcBorders>
              <w:left w:val="nil"/>
            </w:tcBorders>
          </w:tcPr>
          <w:p w14:paraId="6440B0ED" w14:textId="77777777" w:rsidR="00A0031D" w:rsidRDefault="00A0031D" w:rsidP="0077766E">
            <w:pPr>
              <w:pStyle w:val="TableText"/>
              <w:spacing w:before="56" w:line="220" w:lineRule="auto"/>
              <w:ind w:left="145"/>
              <w:rPr>
                <w:rFonts w:hint="eastAsia"/>
              </w:rPr>
            </w:pPr>
            <w:r>
              <w:rPr>
                <w:spacing w:val="-2"/>
              </w:rPr>
              <w:t>连接电缆</w:t>
            </w:r>
          </w:p>
        </w:tc>
        <w:tc>
          <w:tcPr>
            <w:tcW w:w="5863" w:type="dxa"/>
            <w:tcBorders>
              <w:right w:val="nil"/>
            </w:tcBorders>
          </w:tcPr>
          <w:p w14:paraId="20D058F4" w14:textId="77777777" w:rsidR="00A0031D" w:rsidRDefault="00A0031D" w:rsidP="0077766E">
            <w:pPr>
              <w:pStyle w:val="TableText"/>
              <w:spacing w:before="56" w:line="220" w:lineRule="auto"/>
              <w:ind w:left="118"/>
            </w:pPr>
            <w:r>
              <w:rPr>
                <w:spacing w:val="-4"/>
              </w:rPr>
              <w:t>6</w:t>
            </w:r>
            <w:r>
              <w:rPr>
                <w:spacing w:val="31"/>
              </w:rPr>
              <w:t xml:space="preserve"> </w:t>
            </w:r>
            <w:r>
              <w:rPr>
                <w:spacing w:val="-4"/>
              </w:rPr>
              <w:t>芯 2</w:t>
            </w:r>
            <w:r>
              <w:rPr>
                <w:spacing w:val="7"/>
              </w:rPr>
              <w:t xml:space="preserve"> </w:t>
            </w:r>
            <w:r>
              <w:rPr>
                <w:spacing w:val="-4"/>
              </w:rPr>
              <w:t>米</w:t>
            </w:r>
            <w:r>
              <w:rPr>
                <w:spacing w:val="16"/>
              </w:rPr>
              <w:t xml:space="preserve"> </w:t>
            </w:r>
            <w:r>
              <w:rPr>
                <w:spacing w:val="-4"/>
              </w:rPr>
              <w:t>UL20866</w:t>
            </w:r>
            <w:r>
              <w:rPr>
                <w:spacing w:val="12"/>
                <w:w w:val="101"/>
              </w:rPr>
              <w:t xml:space="preserve"> </w:t>
            </w:r>
            <w:r>
              <w:rPr>
                <w:spacing w:val="-4"/>
              </w:rPr>
              <w:t>6*22AWG</w:t>
            </w:r>
          </w:p>
        </w:tc>
      </w:tr>
      <w:tr w:rsidR="00A0031D" w14:paraId="3E1B2AE1" w14:textId="77777777" w:rsidTr="0077766E">
        <w:trPr>
          <w:trHeight w:val="314"/>
        </w:trPr>
        <w:tc>
          <w:tcPr>
            <w:tcW w:w="2688" w:type="dxa"/>
            <w:tcBorders>
              <w:left w:val="nil"/>
            </w:tcBorders>
          </w:tcPr>
          <w:p w14:paraId="0B6ABC3E" w14:textId="77777777" w:rsidR="00A0031D" w:rsidRDefault="00A0031D" w:rsidP="0077766E">
            <w:pPr>
              <w:pStyle w:val="TableText"/>
              <w:spacing w:before="56" w:line="218" w:lineRule="auto"/>
              <w:ind w:left="169"/>
              <w:rPr>
                <w:rFonts w:hint="eastAsia"/>
              </w:rPr>
            </w:pPr>
            <w:r>
              <w:rPr>
                <w:spacing w:val="-5"/>
              </w:rPr>
              <w:t>电磁兼容标准</w:t>
            </w:r>
          </w:p>
        </w:tc>
        <w:tc>
          <w:tcPr>
            <w:tcW w:w="5863" w:type="dxa"/>
            <w:tcBorders>
              <w:right w:val="nil"/>
            </w:tcBorders>
          </w:tcPr>
          <w:p w14:paraId="18C44F19" w14:textId="77777777" w:rsidR="00A0031D" w:rsidRDefault="00A0031D" w:rsidP="0077766E">
            <w:pPr>
              <w:spacing w:before="95" w:line="181" w:lineRule="auto"/>
              <w:ind w:left="125"/>
              <w:rPr>
                <w:rFonts w:ascii="Calibri" w:eastAsia="Calibri" w:hAnsi="Calibri" w:cs="Calibri"/>
              </w:rPr>
            </w:pPr>
            <w:r>
              <w:rPr>
                <w:rFonts w:ascii="Calibri" w:eastAsia="Calibri" w:hAnsi="Calibri" w:cs="Calibri"/>
                <w:spacing w:val="-1"/>
                <w:sz w:val="21"/>
                <w:szCs w:val="21"/>
              </w:rPr>
              <w:t>EN 61000-6-4:2007     EN 61000-6</w:t>
            </w:r>
            <w:r>
              <w:rPr>
                <w:rFonts w:ascii="Calibri" w:eastAsia="Calibri" w:hAnsi="Calibri" w:cs="Calibri"/>
                <w:spacing w:val="-2"/>
                <w:sz w:val="21"/>
                <w:szCs w:val="21"/>
              </w:rPr>
              <w:t>-2:2005</w:t>
            </w:r>
          </w:p>
        </w:tc>
      </w:tr>
      <w:tr w:rsidR="00A0031D" w14:paraId="5513EDCA" w14:textId="77777777" w:rsidTr="0077766E">
        <w:trPr>
          <w:trHeight w:val="317"/>
        </w:trPr>
        <w:tc>
          <w:tcPr>
            <w:tcW w:w="2688" w:type="dxa"/>
            <w:tcBorders>
              <w:left w:val="nil"/>
            </w:tcBorders>
          </w:tcPr>
          <w:p w14:paraId="3348C771" w14:textId="77777777" w:rsidR="00A0031D" w:rsidRDefault="00A0031D" w:rsidP="0077766E">
            <w:pPr>
              <w:pStyle w:val="TableText"/>
              <w:spacing w:before="57" w:line="219" w:lineRule="auto"/>
              <w:ind w:left="150"/>
              <w:rPr>
                <w:rFonts w:hint="eastAsia"/>
              </w:rPr>
            </w:pPr>
            <w:r>
              <w:rPr>
                <w:spacing w:val="-3"/>
              </w:rPr>
              <w:t>壳体材料</w:t>
            </w:r>
          </w:p>
        </w:tc>
        <w:tc>
          <w:tcPr>
            <w:tcW w:w="5863" w:type="dxa"/>
            <w:tcBorders>
              <w:right w:val="nil"/>
            </w:tcBorders>
          </w:tcPr>
          <w:p w14:paraId="0A17FB64" w14:textId="77777777" w:rsidR="00A0031D" w:rsidRDefault="00A0031D" w:rsidP="0077766E">
            <w:pPr>
              <w:pStyle w:val="TableText"/>
              <w:spacing w:before="57" w:line="219" w:lineRule="auto"/>
              <w:ind w:left="118"/>
              <w:rPr>
                <w:rFonts w:hint="eastAsia"/>
              </w:rPr>
            </w:pPr>
            <w:r>
              <w:rPr>
                <w:spacing w:val="-4"/>
              </w:rPr>
              <w:t>316</w:t>
            </w:r>
            <w:r>
              <w:rPr>
                <w:spacing w:val="14"/>
              </w:rPr>
              <w:t xml:space="preserve"> </w:t>
            </w:r>
            <w:r>
              <w:rPr>
                <w:spacing w:val="-4"/>
              </w:rPr>
              <w:t>不锈钢</w:t>
            </w:r>
          </w:p>
        </w:tc>
      </w:tr>
      <w:tr w:rsidR="00A0031D" w14:paraId="650A2E40" w14:textId="77777777" w:rsidTr="0077766E">
        <w:trPr>
          <w:trHeight w:val="316"/>
        </w:trPr>
        <w:tc>
          <w:tcPr>
            <w:tcW w:w="2688" w:type="dxa"/>
            <w:tcBorders>
              <w:left w:val="nil"/>
            </w:tcBorders>
          </w:tcPr>
          <w:p w14:paraId="78963CA4" w14:textId="77777777" w:rsidR="00A0031D" w:rsidRDefault="00A0031D" w:rsidP="0077766E">
            <w:pPr>
              <w:pStyle w:val="TableText"/>
              <w:spacing w:before="58" w:line="218" w:lineRule="auto"/>
              <w:ind w:left="158"/>
              <w:rPr>
                <w:rFonts w:hint="eastAsia"/>
              </w:rPr>
            </w:pPr>
            <w:r>
              <w:rPr>
                <w:spacing w:val="-5"/>
              </w:rPr>
              <w:t>防护等级</w:t>
            </w:r>
          </w:p>
        </w:tc>
        <w:tc>
          <w:tcPr>
            <w:tcW w:w="5863" w:type="dxa"/>
            <w:tcBorders>
              <w:right w:val="nil"/>
            </w:tcBorders>
          </w:tcPr>
          <w:p w14:paraId="36A14CC0" w14:textId="77777777" w:rsidR="00A0031D" w:rsidRDefault="00A0031D" w:rsidP="0077766E">
            <w:pPr>
              <w:spacing w:before="97" w:line="181" w:lineRule="auto"/>
              <w:ind w:left="125"/>
              <w:rPr>
                <w:rFonts w:ascii="Calibri" w:eastAsia="Calibri" w:hAnsi="Calibri" w:cs="Calibri"/>
              </w:rPr>
            </w:pPr>
            <w:r>
              <w:rPr>
                <w:rFonts w:ascii="Calibri" w:eastAsia="Calibri" w:hAnsi="Calibri" w:cs="Calibri"/>
                <w:spacing w:val="-5"/>
                <w:sz w:val="21"/>
                <w:szCs w:val="21"/>
              </w:rPr>
              <w:t>IP66</w:t>
            </w:r>
          </w:p>
        </w:tc>
      </w:tr>
      <w:tr w:rsidR="00A0031D" w14:paraId="34539975" w14:textId="77777777" w:rsidTr="0077766E">
        <w:trPr>
          <w:trHeight w:val="321"/>
        </w:trPr>
        <w:tc>
          <w:tcPr>
            <w:tcW w:w="2688" w:type="dxa"/>
            <w:tcBorders>
              <w:left w:val="nil"/>
            </w:tcBorders>
          </w:tcPr>
          <w:p w14:paraId="529D388C" w14:textId="77777777" w:rsidR="00A0031D" w:rsidRDefault="00A0031D" w:rsidP="0077766E">
            <w:pPr>
              <w:pStyle w:val="TableText"/>
              <w:spacing w:before="58" w:line="222" w:lineRule="auto"/>
              <w:ind w:left="145"/>
              <w:rPr>
                <w:rFonts w:hint="eastAsia"/>
              </w:rPr>
            </w:pPr>
            <w:r>
              <w:rPr>
                <w:spacing w:val="-2"/>
              </w:rPr>
              <w:t>重量</w:t>
            </w:r>
          </w:p>
        </w:tc>
        <w:tc>
          <w:tcPr>
            <w:tcW w:w="5863" w:type="dxa"/>
            <w:tcBorders>
              <w:right w:val="nil"/>
            </w:tcBorders>
          </w:tcPr>
          <w:p w14:paraId="748F30E4" w14:textId="77777777" w:rsidR="00A0031D" w:rsidRDefault="00A0031D" w:rsidP="0077766E">
            <w:pPr>
              <w:pStyle w:val="TableText"/>
              <w:spacing w:before="58" w:line="221" w:lineRule="auto"/>
              <w:ind w:left="119"/>
              <w:rPr>
                <w:rFonts w:hint="eastAsia"/>
              </w:rPr>
            </w:pPr>
            <w:r>
              <w:rPr>
                <w:spacing w:val="-3"/>
              </w:rPr>
              <w:t>250</w:t>
            </w:r>
            <w:r>
              <w:rPr>
                <w:spacing w:val="12"/>
                <w:w w:val="101"/>
              </w:rPr>
              <w:t xml:space="preserve"> </w:t>
            </w:r>
            <w:r>
              <w:rPr>
                <w:spacing w:val="-3"/>
              </w:rPr>
              <w:t>克</w:t>
            </w:r>
          </w:p>
        </w:tc>
      </w:tr>
    </w:tbl>
    <w:p w14:paraId="53C5BC0F" w14:textId="77777777" w:rsidR="00A0031D" w:rsidRDefault="00A0031D">
      <w:pPr>
        <w:widowControl w:val="0"/>
        <w:rPr>
          <w:rFonts w:ascii="微软雅黑" w:eastAsia="微软雅黑" w:hAnsi="微软雅黑" w:hint="eastAsia"/>
          <w:sz w:val="30"/>
          <w:szCs w:val="30"/>
        </w:rPr>
      </w:pPr>
      <w:r>
        <w:rPr>
          <w:rFonts w:hint="eastAsia"/>
          <w:b/>
          <w:bCs/>
        </w:rPr>
        <w:br w:type="page"/>
      </w:r>
    </w:p>
    <w:p w14:paraId="506855C7" w14:textId="3AD68C00" w:rsidR="00F729B0" w:rsidRDefault="00D727E1" w:rsidP="00D727E1">
      <w:pPr>
        <w:pStyle w:val="2"/>
        <w:tabs>
          <w:tab w:val="left" w:pos="910"/>
        </w:tabs>
        <w:spacing w:before="149"/>
        <w:ind w:left="0"/>
        <w:rPr>
          <w:rFonts w:hint="eastAsia"/>
          <w:b w:val="0"/>
          <w:bCs w:val="0"/>
        </w:rPr>
      </w:pPr>
      <w:r>
        <w:rPr>
          <w:rFonts w:hint="eastAsia"/>
          <w:b w:val="0"/>
          <w:bCs w:val="0"/>
        </w:rPr>
        <w:lastRenderedPageBreak/>
        <w:t>产品照片 仅供参考</w:t>
      </w:r>
      <w:r w:rsidR="00E262C1">
        <w:rPr>
          <w:rFonts w:hint="eastAsia"/>
          <w:b w:val="0"/>
          <w:bCs w:val="0"/>
        </w:rPr>
        <w:t>：</w:t>
      </w:r>
    </w:p>
    <w:p w14:paraId="3B2D15D6" w14:textId="54061C59" w:rsidR="00D727E1" w:rsidRDefault="00666AB5" w:rsidP="00D727E1">
      <w:pPr>
        <w:pStyle w:val="2"/>
        <w:tabs>
          <w:tab w:val="left" w:pos="910"/>
        </w:tabs>
        <w:spacing w:before="149"/>
        <w:ind w:left="0"/>
        <w:rPr>
          <w:rFonts w:hint="eastAsia"/>
          <w:b w:val="0"/>
          <w:bCs w:val="0"/>
          <w:noProof/>
        </w:rPr>
      </w:pPr>
      <w:r>
        <w:rPr>
          <w:b w:val="0"/>
          <w:bCs w:val="0"/>
          <w:noProof/>
        </w:rPr>
        <w:drawing>
          <wp:anchor distT="0" distB="0" distL="114300" distR="114300" simplePos="0" relativeHeight="251667968" behindDoc="0" locked="0" layoutInCell="1" allowOverlap="1" wp14:anchorId="4B8898C6" wp14:editId="1D8DAAFE">
            <wp:simplePos x="0" y="0"/>
            <wp:positionH relativeFrom="column">
              <wp:posOffset>3073382</wp:posOffset>
            </wp:positionH>
            <wp:positionV relativeFrom="paragraph">
              <wp:posOffset>206997</wp:posOffset>
            </wp:positionV>
            <wp:extent cx="2580676" cy="1935507"/>
            <wp:effectExtent l="0" t="0" r="0" b="0"/>
            <wp:wrapNone/>
            <wp:docPr id="285831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3156" name="图片 5"/>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580676" cy="1935507"/>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bCs w:val="0"/>
          <w:noProof/>
        </w:rPr>
        <w:drawing>
          <wp:anchor distT="0" distB="0" distL="114300" distR="114300" simplePos="0" relativeHeight="251665920" behindDoc="0" locked="0" layoutInCell="1" allowOverlap="1" wp14:anchorId="75F9A4D4" wp14:editId="6046202D">
            <wp:simplePos x="0" y="0"/>
            <wp:positionH relativeFrom="column">
              <wp:posOffset>-191089</wp:posOffset>
            </wp:positionH>
            <wp:positionV relativeFrom="paragraph">
              <wp:posOffset>207009</wp:posOffset>
            </wp:positionV>
            <wp:extent cx="3167280" cy="3971925"/>
            <wp:effectExtent l="0" t="0" r="0" b="0"/>
            <wp:wrapNone/>
            <wp:docPr id="12337463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46306" name="图片 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173667" cy="397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B443F" w14:textId="51284A99" w:rsidR="00144824" w:rsidRDefault="00144824" w:rsidP="00D727E1">
      <w:pPr>
        <w:pStyle w:val="2"/>
        <w:tabs>
          <w:tab w:val="left" w:pos="910"/>
        </w:tabs>
        <w:spacing w:before="149"/>
        <w:ind w:left="0"/>
        <w:rPr>
          <w:rFonts w:hint="eastAsia"/>
          <w:b w:val="0"/>
          <w:bCs w:val="0"/>
          <w:noProof/>
        </w:rPr>
      </w:pPr>
    </w:p>
    <w:p w14:paraId="1F1FFD74" w14:textId="1A511EDB" w:rsidR="00144824" w:rsidRDefault="00144824" w:rsidP="00D727E1">
      <w:pPr>
        <w:pStyle w:val="2"/>
        <w:tabs>
          <w:tab w:val="left" w:pos="910"/>
        </w:tabs>
        <w:spacing w:before="149"/>
        <w:ind w:left="0"/>
        <w:rPr>
          <w:rFonts w:hint="eastAsia"/>
          <w:b w:val="0"/>
          <w:bCs w:val="0"/>
          <w:noProof/>
        </w:rPr>
      </w:pPr>
    </w:p>
    <w:p w14:paraId="37D40100" w14:textId="7E39C7A2" w:rsidR="00D727E1" w:rsidRDefault="00D727E1" w:rsidP="00D727E1">
      <w:pPr>
        <w:pStyle w:val="2"/>
        <w:tabs>
          <w:tab w:val="left" w:pos="910"/>
        </w:tabs>
        <w:spacing w:before="149"/>
        <w:ind w:left="0"/>
        <w:rPr>
          <w:rFonts w:hint="eastAsia"/>
          <w:b w:val="0"/>
          <w:bCs w:val="0"/>
          <w:noProof/>
        </w:rPr>
      </w:pPr>
    </w:p>
    <w:p w14:paraId="09AC9CB3" w14:textId="3E3EF4BA" w:rsidR="00144824" w:rsidRDefault="00144824" w:rsidP="00D727E1">
      <w:pPr>
        <w:pStyle w:val="2"/>
        <w:tabs>
          <w:tab w:val="left" w:pos="910"/>
        </w:tabs>
        <w:spacing w:before="149"/>
        <w:ind w:left="0"/>
        <w:rPr>
          <w:rFonts w:hint="eastAsia"/>
          <w:b w:val="0"/>
          <w:bCs w:val="0"/>
          <w:noProof/>
        </w:rPr>
      </w:pPr>
    </w:p>
    <w:p w14:paraId="103F680D" w14:textId="47C911B0" w:rsidR="00144824" w:rsidRDefault="007F0E9F" w:rsidP="00D727E1">
      <w:pPr>
        <w:pStyle w:val="2"/>
        <w:tabs>
          <w:tab w:val="left" w:pos="910"/>
        </w:tabs>
        <w:spacing w:before="149"/>
        <w:ind w:left="0"/>
        <w:rPr>
          <w:rFonts w:hint="eastAsia"/>
          <w:b w:val="0"/>
          <w:bCs w:val="0"/>
          <w:noProof/>
        </w:rPr>
      </w:pPr>
      <w:r>
        <w:rPr>
          <w:b w:val="0"/>
          <w:bCs w:val="0"/>
          <w:noProof/>
        </w:rPr>
        <w:drawing>
          <wp:anchor distT="0" distB="0" distL="114300" distR="114300" simplePos="0" relativeHeight="251660288" behindDoc="0" locked="0" layoutInCell="1" allowOverlap="1" wp14:anchorId="3813B38D" wp14:editId="548F6E77">
            <wp:simplePos x="0" y="0"/>
            <wp:positionH relativeFrom="column">
              <wp:posOffset>3063875</wp:posOffset>
            </wp:positionH>
            <wp:positionV relativeFrom="paragraph">
              <wp:posOffset>138430</wp:posOffset>
            </wp:positionV>
            <wp:extent cx="2594042" cy="1945532"/>
            <wp:effectExtent l="0" t="0" r="0" b="0"/>
            <wp:wrapNone/>
            <wp:docPr id="4046320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632018" name="图片 6"/>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594042" cy="19455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F125CA" w14:textId="23A9E529" w:rsidR="00144824" w:rsidRDefault="00144824" w:rsidP="00D727E1">
      <w:pPr>
        <w:pStyle w:val="2"/>
        <w:tabs>
          <w:tab w:val="left" w:pos="910"/>
        </w:tabs>
        <w:spacing w:before="149"/>
        <w:ind w:left="0"/>
        <w:rPr>
          <w:rFonts w:hint="eastAsia"/>
          <w:b w:val="0"/>
          <w:bCs w:val="0"/>
          <w:noProof/>
        </w:rPr>
      </w:pPr>
    </w:p>
    <w:p w14:paraId="497F26B0" w14:textId="2DFC11D1" w:rsidR="00144824" w:rsidRDefault="00144824" w:rsidP="00D727E1">
      <w:pPr>
        <w:pStyle w:val="2"/>
        <w:tabs>
          <w:tab w:val="left" w:pos="910"/>
        </w:tabs>
        <w:spacing w:before="149"/>
        <w:ind w:left="0"/>
        <w:rPr>
          <w:rFonts w:hint="eastAsia"/>
          <w:b w:val="0"/>
          <w:bCs w:val="0"/>
          <w:noProof/>
        </w:rPr>
      </w:pPr>
    </w:p>
    <w:p w14:paraId="3A445DA3" w14:textId="6BC90077" w:rsidR="00144824" w:rsidRDefault="00144824" w:rsidP="00D727E1">
      <w:pPr>
        <w:pStyle w:val="2"/>
        <w:tabs>
          <w:tab w:val="left" w:pos="910"/>
        </w:tabs>
        <w:spacing w:before="149"/>
        <w:ind w:left="0"/>
        <w:rPr>
          <w:rFonts w:hint="eastAsia"/>
          <w:b w:val="0"/>
          <w:bCs w:val="0"/>
          <w:noProof/>
        </w:rPr>
      </w:pPr>
    </w:p>
    <w:p w14:paraId="1923D5A9" w14:textId="0EC874C3" w:rsidR="00144824" w:rsidRDefault="00144824" w:rsidP="00D727E1">
      <w:pPr>
        <w:pStyle w:val="2"/>
        <w:tabs>
          <w:tab w:val="left" w:pos="910"/>
        </w:tabs>
        <w:spacing w:before="149"/>
        <w:ind w:left="0"/>
        <w:rPr>
          <w:rFonts w:hint="eastAsia"/>
          <w:b w:val="0"/>
          <w:bCs w:val="0"/>
          <w:noProof/>
        </w:rPr>
      </w:pPr>
    </w:p>
    <w:p w14:paraId="7EFA39E1" w14:textId="17E7BFB7" w:rsidR="00144824" w:rsidRDefault="00A0031D" w:rsidP="00D727E1">
      <w:pPr>
        <w:pStyle w:val="2"/>
        <w:tabs>
          <w:tab w:val="left" w:pos="910"/>
        </w:tabs>
        <w:spacing w:before="149"/>
        <w:ind w:left="0"/>
        <w:rPr>
          <w:rFonts w:hint="eastAsia"/>
          <w:b w:val="0"/>
          <w:bCs w:val="0"/>
          <w:noProof/>
        </w:rPr>
      </w:pPr>
      <w:r>
        <w:rPr>
          <w:rFonts w:hint="eastAsia"/>
          <w:b w:val="0"/>
          <w:bCs w:val="0"/>
          <w:noProof/>
        </w:rPr>
        <w:pict w14:anchorId="7501D00D">
          <v:shape id="_x0000_s2070" type="#_x0000_t202" style="position:absolute;margin-left:150.3pt;margin-top:358.5pt;width:173.4pt;height:27.8pt;z-index:251673088;visibility:visible;mso-wrap-style:square;mso-width-percent:400;mso-height-percent:200;mso-wrap-distance-left:9pt;mso-wrap-distance-top:3.6pt;mso-wrap-distance-right:9pt;mso-wrap-distance-bottom:3.6pt;mso-position-horizontal-relative:margin;mso-position-vertical-relative:margin;mso-width-percent:400;mso-height-percent:200;mso-width-relative:margin;mso-height-relative:margin;v-text-anchor:top" filled="f" stroked="f">
            <v:textbox style="mso-fit-shape-to-text:t">
              <w:txbxContent>
                <w:p w14:paraId="7756D609" w14:textId="77777777" w:rsidR="00A0031D" w:rsidRPr="00B94D36" w:rsidRDefault="00A0031D" w:rsidP="00A0031D">
                  <w:pPr>
                    <w:jc w:val="center"/>
                    <w:rPr>
                      <w:rFonts w:ascii="微软雅黑" w:eastAsia="微软雅黑" w:hAnsi="微软雅黑" w:hint="eastAsia"/>
                    </w:rPr>
                  </w:pPr>
                  <w:r>
                    <w:rPr>
                      <w:rFonts w:ascii="微软雅黑" w:eastAsia="微软雅黑" w:hAnsi="微软雅黑" w:hint="eastAsia"/>
                    </w:rPr>
                    <w:t>图片</w:t>
                  </w:r>
                  <w:r w:rsidRPr="00B94D36">
                    <w:rPr>
                      <w:rFonts w:ascii="微软雅黑" w:eastAsia="微软雅黑" w:hAnsi="微软雅黑" w:hint="eastAsia"/>
                    </w:rPr>
                    <w:t>仅供参考</w:t>
                  </w:r>
                </w:p>
              </w:txbxContent>
            </v:textbox>
            <w10:wrap anchorx="margin" anchory="margin"/>
          </v:shape>
        </w:pict>
      </w:r>
    </w:p>
    <w:p w14:paraId="789A4939" w14:textId="5658DBFD" w:rsidR="00E262C1" w:rsidRPr="00144824" w:rsidRDefault="00800483" w:rsidP="00144824">
      <w:pPr>
        <w:tabs>
          <w:tab w:val="left" w:pos="960"/>
        </w:tabs>
        <w:spacing w:line="419" w:lineRule="exact"/>
        <w:rPr>
          <w:rFonts w:ascii="微软雅黑" w:eastAsia="微软雅黑" w:hAnsi="微软雅黑" w:cs="微软雅黑" w:hint="eastAsia"/>
          <w:b/>
          <w:bCs/>
        </w:rPr>
      </w:pPr>
      <w:r w:rsidRPr="00800483">
        <w:rPr>
          <w:rFonts w:ascii="微软雅黑" w:eastAsia="微软雅黑" w:hAnsi="微软雅黑" w:cs="微软雅黑" w:hint="eastAsia"/>
          <w:b/>
          <w:bCs/>
        </w:rPr>
        <w:t>五</w:t>
      </w:r>
      <w:r w:rsidRPr="00800483">
        <w:rPr>
          <w:rFonts w:ascii="微软雅黑" w:eastAsia="微软雅黑" w:hAnsi="微软雅黑" w:cs="微软雅黑"/>
          <w:b/>
          <w:bCs/>
        </w:rPr>
        <w:t>、</w:t>
      </w:r>
      <w:r w:rsidRPr="00800483">
        <w:rPr>
          <w:rFonts w:ascii="微软雅黑" w:eastAsia="微软雅黑" w:hAnsi="微软雅黑" w:cs="微软雅黑"/>
          <w:b/>
          <w:bCs/>
        </w:rPr>
        <w:tab/>
      </w:r>
      <w:bookmarkStart w:id="2" w:name="_Hlk26350219"/>
      <w:r w:rsidRPr="00800483">
        <w:rPr>
          <w:rFonts w:ascii="微软雅黑" w:eastAsia="微软雅黑" w:hAnsi="微软雅黑" w:cs="微软雅黑"/>
          <w:b/>
          <w:bCs/>
        </w:rPr>
        <w:t>联系方式</w:t>
      </w:r>
    </w:p>
    <w:bookmarkEnd w:id="2"/>
    <w:p w14:paraId="2168D08A" w14:textId="0E88B50C"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上海罗湾实业有限公司</w:t>
      </w:r>
    </w:p>
    <w:p w14:paraId="4D14F880" w14:textId="22877D13"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b w:val="0"/>
          <w:bCs w:val="0"/>
          <w:sz w:val="24"/>
          <w:szCs w:val="24"/>
        </w:rPr>
        <w:t>ShangHai LUWATECH Industrial CO.,LTD</w:t>
      </w:r>
    </w:p>
    <w:p w14:paraId="388E3372" w14:textId="21C468FA"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地址：上海市浦东新区康桥东路</w:t>
      </w:r>
      <w:r w:rsidRPr="001D07C4">
        <w:rPr>
          <w:b w:val="0"/>
          <w:bCs w:val="0"/>
          <w:sz w:val="24"/>
          <w:szCs w:val="24"/>
        </w:rPr>
        <w:t>333号5栋南门2楼</w:t>
      </w:r>
    </w:p>
    <w:p w14:paraId="42587A4D" w14:textId="69A1AF9A"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联系人：龙茂荣</w:t>
      </w:r>
      <w:r w:rsidRPr="001D07C4">
        <w:rPr>
          <w:b w:val="0"/>
          <w:bCs w:val="0"/>
          <w:sz w:val="24"/>
          <w:szCs w:val="24"/>
        </w:rPr>
        <w:t xml:space="preserve"> 手机微信：13917337146 </w:t>
      </w:r>
    </w:p>
    <w:p w14:paraId="5758A64D" w14:textId="0E71BFDA"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电话：</w:t>
      </w:r>
      <w:r w:rsidRPr="001D07C4">
        <w:rPr>
          <w:b w:val="0"/>
          <w:bCs w:val="0"/>
          <w:sz w:val="24"/>
          <w:szCs w:val="24"/>
        </w:rPr>
        <w:t>021-58073569</w:t>
      </w:r>
    </w:p>
    <w:p w14:paraId="7EF0B900" w14:textId="48AF2BBD"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企业邮箱：</w:t>
      </w:r>
      <w:r w:rsidRPr="001D07C4">
        <w:rPr>
          <w:b w:val="0"/>
          <w:bCs w:val="0"/>
          <w:sz w:val="24"/>
          <w:szCs w:val="24"/>
        </w:rPr>
        <w:t xml:space="preserve">maorong.long@luowansy.com </w:t>
      </w:r>
    </w:p>
    <w:p w14:paraId="73F63DD1" w14:textId="77777777"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企业官网：</w:t>
      </w:r>
      <w:r w:rsidRPr="001D07C4">
        <w:rPr>
          <w:b w:val="0"/>
          <w:bCs w:val="0"/>
          <w:sz w:val="24"/>
          <w:szCs w:val="24"/>
        </w:rPr>
        <w:t>www.luwatech.com.cn</w:t>
      </w:r>
    </w:p>
    <w:p w14:paraId="48AE6ED7" w14:textId="77777777"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阿里店铺：</w:t>
      </w:r>
      <w:r w:rsidRPr="001D07C4">
        <w:rPr>
          <w:b w:val="0"/>
          <w:bCs w:val="0"/>
          <w:sz w:val="24"/>
          <w:szCs w:val="24"/>
        </w:rPr>
        <w:t>http://luowansy.1688.com</w:t>
      </w:r>
    </w:p>
    <w:p w14:paraId="66DF07F1" w14:textId="77777777"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淘宝店铺：</w:t>
      </w:r>
      <w:r w:rsidRPr="001D07C4">
        <w:rPr>
          <w:b w:val="0"/>
          <w:bCs w:val="0"/>
          <w:sz w:val="24"/>
          <w:szCs w:val="24"/>
        </w:rPr>
        <w:t xml:space="preserve">https://luowansy.taobao.com </w:t>
      </w:r>
    </w:p>
    <w:p w14:paraId="1540A097" w14:textId="77777777"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rFonts w:hint="eastAsia"/>
          <w:b w:val="0"/>
          <w:bCs w:val="0"/>
          <w:sz w:val="24"/>
          <w:szCs w:val="24"/>
        </w:rPr>
        <w:t>专业油品检测仪器供应商</w:t>
      </w:r>
    </w:p>
    <w:p w14:paraId="6B5D73E1" w14:textId="77777777" w:rsidR="008B1BD0" w:rsidRPr="001D07C4" w:rsidRDefault="008B1BD0" w:rsidP="001D07C4">
      <w:pPr>
        <w:pStyle w:val="2"/>
        <w:tabs>
          <w:tab w:val="left" w:pos="910"/>
        </w:tabs>
        <w:spacing w:before="149" w:line="320" w:lineRule="exact"/>
        <w:ind w:firstLineChars="50" w:firstLine="120"/>
        <w:rPr>
          <w:rFonts w:hint="eastAsia"/>
          <w:b w:val="0"/>
          <w:bCs w:val="0"/>
          <w:sz w:val="24"/>
          <w:szCs w:val="24"/>
        </w:rPr>
      </w:pPr>
      <w:r w:rsidRPr="001D07C4">
        <w:rPr>
          <w:b w:val="0"/>
          <w:bCs w:val="0"/>
          <w:sz w:val="24"/>
          <w:szCs w:val="24"/>
        </w:rPr>
        <w:t xml:space="preserve">  </w:t>
      </w:r>
    </w:p>
    <w:p w14:paraId="51F7FB74" w14:textId="2F8B8E88" w:rsidR="00F729B0" w:rsidRPr="001D07C4" w:rsidRDefault="008B1BD0" w:rsidP="001D07C4">
      <w:pPr>
        <w:pStyle w:val="2"/>
        <w:tabs>
          <w:tab w:val="left" w:pos="910"/>
        </w:tabs>
        <w:spacing w:before="149" w:line="320" w:lineRule="exact"/>
        <w:ind w:left="0" w:firstLineChars="50" w:firstLine="120"/>
        <w:rPr>
          <w:rFonts w:hint="eastAsia"/>
          <w:b w:val="0"/>
          <w:bCs w:val="0"/>
          <w:sz w:val="24"/>
          <w:szCs w:val="24"/>
        </w:rPr>
      </w:pPr>
      <w:r w:rsidRPr="001D07C4">
        <w:rPr>
          <w:b w:val="0"/>
          <w:bCs w:val="0"/>
          <w:sz w:val="24"/>
          <w:szCs w:val="24"/>
        </w:rPr>
        <w:t xml:space="preserve"> 诚信  品质   专注   创新  </w:t>
      </w:r>
    </w:p>
    <w:sectPr w:rsidR="00F729B0" w:rsidRPr="001D07C4" w:rsidSect="00DD6B32">
      <w:headerReference w:type="default" r:id="rId26"/>
      <w:footerReference w:type="even" r:id="rId27"/>
      <w:footerReference w:type="default" r:id="rId28"/>
      <w:pgSz w:w="11910" w:h="16840"/>
      <w:pgMar w:top="1800" w:right="1660" w:bottom="280" w:left="1580" w:header="8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AFB8A" w14:textId="77777777" w:rsidR="000D6A8E" w:rsidRDefault="000D6A8E">
      <w:pPr>
        <w:rPr>
          <w:rFonts w:hint="eastAsia"/>
        </w:rPr>
      </w:pPr>
      <w:r>
        <w:separator/>
      </w:r>
    </w:p>
  </w:endnote>
  <w:endnote w:type="continuationSeparator" w:id="0">
    <w:p w14:paraId="7F716698" w14:textId="77777777" w:rsidR="000D6A8E" w:rsidRDefault="000D6A8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altName w:val="N Sim Sun"/>
    <w:panose1 w:val="02010609030101010101"/>
    <w:charset w:val="86"/>
    <w:family w:val="modern"/>
    <w:pitch w:val="fixed"/>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dobe 黑体 Std R">
    <w:altName w:val="微软雅黑"/>
    <w:panose1 w:val="00000000000000000000"/>
    <w:charset w:val="86"/>
    <w:family w:val="swiss"/>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2DEFB" w14:textId="77777777" w:rsidR="00A0031D" w:rsidRDefault="00A0031D">
    <w:pPr>
      <w:pStyle w:val="a7"/>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11DAC" w14:textId="77777777" w:rsidR="00A0031D" w:rsidRDefault="00A0031D">
    <w:pPr>
      <w:pStyle w:val="a7"/>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5BC00" w14:textId="77777777" w:rsidR="00A0031D" w:rsidRDefault="00A0031D">
    <w:pPr>
      <w:pStyle w:val="a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81FC3" w14:textId="77777777" w:rsidR="00F729B0" w:rsidRDefault="00000000">
    <w:pPr>
      <w:spacing w:line="14" w:lineRule="auto"/>
      <w:rPr>
        <w:rFonts w:hint="eastAsia"/>
        <w:sz w:val="20"/>
        <w:szCs w:val="20"/>
      </w:rPr>
    </w:pPr>
    <w:r>
      <w:rPr>
        <w:rFonts w:hint="eastAsia"/>
      </w:rPr>
      <w:pict w14:anchorId="6D82D062">
        <v:group id="_x0000_s1030" style="position:absolute;margin-left:-.45pt;margin-top:816.35pt;width:595.9pt;height:25.6pt;z-index:-8200;mso-position-horizontal-relative:page;mso-position-vertical-relative:page" coordorigin="-9,16327" coordsize="11918,512">
          <v:group id="_x0000_s1031" style="position:absolute;top:16328;width:11900;height:509" coordorigin=",16328" coordsize="11900,509">
            <v:shape id="_x0000_s1032" style="position:absolute;top:16328;width:11900;height:509" coordorigin=",16328" coordsize="11900,509" path="m,16837r11900,l11900,16328,,16328r,509xe" fillcolor="#60f" stroked="f">
              <v:path arrowok="t"/>
            </v:shape>
          </v:group>
          <v:group id="_x0000_s1033" style="position:absolute;top:16830;width:11900;height:2" coordorigin=",16830" coordsize="11900,2">
            <v:shape id="_x0000_s1034" style="position:absolute;top:16830;width:11900;height:2" coordorigin=",16830" coordsize="11900,0" path="m,16830r11900,e" filled="f" strokecolor="#60f" strokeweight=".9pt">
              <v:path arrowok="t"/>
            </v:shape>
          </v:group>
          <v:group id="_x0000_s1035" style="position:absolute;left:7;top:16342;width:2;height:480" coordorigin="7,16342" coordsize="2,480">
            <v:shape id="_x0000_s1036" style="position:absolute;left:7;top:16342;width:2;height:480" coordorigin="7,16342" coordsize="0,480" path="m7,16342r,480e" filled="f" strokecolor="#60f" strokeweight=".82pt">
              <v:path arrowok="t"/>
            </v:shape>
          </v:group>
          <v:group id="_x0000_s1037" style="position:absolute;top:16335;width:11900;height:2" coordorigin=",16335" coordsize="11900,2">
            <v:shape id="_x0000_s1038" style="position:absolute;top:16335;width:11900;height:2" coordorigin=",16335" coordsize="11900,0" path="m,16335r11900,e" filled="f" strokecolor="#60f" strokeweight=".8pt">
              <v:path arrowok="t"/>
            </v:shape>
          </v:group>
          <v:group id="_x0000_s1039" style="position:absolute;left:11895;top:16343;width:2;height:480" coordorigin="11895,16343" coordsize="2,480">
            <v:shape id="_x0000_s1040" style="position:absolute;left:11895;top:16343;width:2;height:480" coordorigin="11895,16343" coordsize="0,480" path="m11895,16343r,480e" filled="f" strokecolor="#60f" strokeweight=".64pt">
              <v:path arrowok="t"/>
            </v:shape>
          </v:group>
          <w10:wrap anchorx="page" anchory="page"/>
        </v:group>
      </w:pict>
    </w:r>
    <w:r>
      <w:rPr>
        <w:rFonts w:hint="eastAsia"/>
      </w:rPr>
      <w:pict w14:anchorId="4E8123DB">
        <v:shapetype id="_x0000_t202" coordsize="21600,21600" o:spt="202" path="m,l,21600r21600,l21600,xe">
          <v:stroke joinstyle="miter"/>
          <v:path gradientshapeok="t" o:connecttype="rect"/>
        </v:shapetype>
        <v:shape id="_x0000_s1041" type="#_x0000_t202" style="position:absolute;margin-left:290.3pt;margin-top:798.2pt;width:9.3pt;height:12.6pt;z-index:-7176;mso-position-horizontal-relative:page;mso-position-vertical-relative:page" filled="f" stroked="f">
          <v:textbox style="mso-next-textbox:#_x0000_s1041" inset="0,0,0,0">
            <w:txbxContent>
              <w:p w14:paraId="75D2AB7F" w14:textId="77777777" w:rsidR="00F729B0" w:rsidRDefault="00F729B0">
                <w:pPr>
                  <w:spacing w:line="235" w:lineRule="exact"/>
                  <w:ind w:left="40"/>
                  <w:rPr>
                    <w:rFonts w:ascii="Times New Roman" w:eastAsia="Times New Roman" w:hAnsi="Times New Roman" w:cs="Times New Roman"/>
                    <w:sz w:val="21"/>
                    <w:szCs w:val="21"/>
                  </w:rPr>
                </w:pPr>
                <w:r>
                  <w:fldChar w:fldCharType="begin"/>
                </w:r>
                <w:r>
                  <w:rPr>
                    <w:rFonts w:ascii="Times New Roman"/>
                    <w:sz w:val="21"/>
                  </w:rPr>
                  <w:instrText xml:space="preserve"> PAGE </w:instrText>
                </w:r>
                <w:r>
                  <w:fldChar w:fldCharType="separate"/>
                </w:r>
                <w:r>
                  <w:t>3</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FB307" w14:textId="77777777" w:rsidR="00F729B0" w:rsidRDefault="00000000">
    <w:pPr>
      <w:spacing w:line="14" w:lineRule="auto"/>
      <w:rPr>
        <w:rFonts w:hint="eastAsia"/>
        <w:sz w:val="20"/>
        <w:szCs w:val="20"/>
      </w:rPr>
    </w:pPr>
    <w:r>
      <w:rPr>
        <w:rFonts w:hint="eastAsia"/>
      </w:rPr>
      <w:pict w14:anchorId="25B262C6">
        <v:shapetype id="_x0000_t202" coordsize="21600,21600" o:spt="202" path="m,l,21600r21600,l21600,xe">
          <v:stroke joinstyle="miter"/>
          <v:path gradientshapeok="t" o:connecttype="rect"/>
        </v:shapetype>
        <v:shape id="_x0000_s1053" type="#_x0000_t202" style="position:absolute;margin-left:402.2pt;margin-top:794.6pt;width:103.45pt;height:16.05pt;z-index:-2056;mso-position-horizontal-relative:page;mso-position-vertical-relative:page" filled="f" stroked="f">
          <v:textbox inset="0,0,0,0">
            <w:txbxContent>
              <w:p w14:paraId="3CBC4E07" w14:textId="77777777" w:rsidR="00F729B0" w:rsidRDefault="00F729B0">
                <w:pPr>
                  <w:spacing w:line="307" w:lineRule="exact"/>
                  <w:ind w:left="20"/>
                  <w:rPr>
                    <w:rFonts w:ascii="Times New Roman" w:eastAsia="Times New Roman" w:hAnsi="Times New Roman" w:cs="Times New Roman"/>
                    <w:sz w:val="28"/>
                    <w:szCs w:val="28"/>
                  </w:rPr>
                </w:pP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E2A6D" w14:textId="77777777" w:rsidR="00F729B0" w:rsidRDefault="00000000">
    <w:pPr>
      <w:spacing w:line="14" w:lineRule="auto"/>
      <w:rPr>
        <w:rFonts w:hint="eastAsia"/>
        <w:sz w:val="20"/>
        <w:szCs w:val="20"/>
      </w:rPr>
    </w:pPr>
    <w:r>
      <w:rPr>
        <w:rFonts w:hint="eastAsia"/>
      </w:rPr>
      <w:pict w14:anchorId="47841BA6">
        <v:shapetype id="_x0000_t202" coordsize="21600,21600" o:spt="202" path="m,l,21600r21600,l21600,xe">
          <v:stroke joinstyle="miter"/>
          <v:path gradientshapeok="t" o:connecttype="rect"/>
        </v:shapetype>
        <v:shape id="_x0000_s1052" type="#_x0000_t202" style="position:absolute;margin-left:402.2pt;margin-top:794.6pt;width:103.45pt;height:16.05pt;z-index:-3080;mso-position-horizontal-relative:page;mso-position-vertical-relative:page" filled="f" stroked="f">
          <v:textbox inset="0,0,0,0">
            <w:txbxContent>
              <w:p w14:paraId="6315174D" w14:textId="77777777" w:rsidR="00F729B0" w:rsidRDefault="00F729B0">
                <w:pPr>
                  <w:spacing w:line="307" w:lineRule="exact"/>
                  <w:ind w:left="20"/>
                  <w:rPr>
                    <w:rFonts w:ascii="Times New Roman" w:eastAsia="Times New Roman" w:hAnsi="Times New Roman" w:cs="Times New Roman"/>
                    <w:sz w:val="28"/>
                    <w:szCs w:val="2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E1764" w14:textId="77777777" w:rsidR="000D6A8E" w:rsidRDefault="000D6A8E">
      <w:pPr>
        <w:rPr>
          <w:rFonts w:hint="eastAsia"/>
        </w:rPr>
      </w:pPr>
      <w:r>
        <w:separator/>
      </w:r>
    </w:p>
  </w:footnote>
  <w:footnote w:type="continuationSeparator" w:id="0">
    <w:p w14:paraId="64291663" w14:textId="77777777" w:rsidR="000D6A8E" w:rsidRDefault="000D6A8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0A6FA" w14:textId="77777777" w:rsidR="00A0031D" w:rsidRDefault="00A0031D">
    <w:pPr>
      <w:pStyle w:val="a5"/>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43697" w14:textId="6F65678D" w:rsidR="00F729B0" w:rsidRPr="008B1BD0" w:rsidRDefault="008B1BD0" w:rsidP="008B1BD0">
    <w:pPr>
      <w:pStyle w:val="a5"/>
      <w:pBdr>
        <w:bottom w:val="single" w:sz="6" w:space="0" w:color="auto"/>
      </w:pBdr>
      <w:tabs>
        <w:tab w:val="left" w:pos="190"/>
      </w:tabs>
      <w:jc w:val="left"/>
      <w:rPr>
        <w:rFonts w:hint="eastAsia"/>
        <w:sz w:val="28"/>
        <w:szCs w:val="28"/>
      </w:rPr>
    </w:pPr>
    <w:r>
      <w:rPr>
        <w:noProof/>
      </w:rPr>
      <w:drawing>
        <wp:anchor distT="0" distB="0" distL="114300" distR="114300" simplePos="0" relativeHeight="251702784" behindDoc="1" locked="0" layoutInCell="1" allowOverlap="1" wp14:anchorId="70CBDFB4" wp14:editId="0240879E">
          <wp:simplePos x="0" y="0"/>
          <wp:positionH relativeFrom="column">
            <wp:posOffset>0</wp:posOffset>
          </wp:positionH>
          <wp:positionV relativeFrom="paragraph">
            <wp:posOffset>-92710</wp:posOffset>
          </wp:positionV>
          <wp:extent cx="1771650" cy="250190"/>
          <wp:effectExtent l="0" t="0" r="0" b="0"/>
          <wp:wrapTight wrapText="bothSides">
            <wp:wrapPolygon edited="0">
              <wp:start x="0" y="0"/>
              <wp:lineTo x="0" y="19736"/>
              <wp:lineTo x="21368" y="19736"/>
              <wp:lineTo x="21368" y="0"/>
              <wp:lineTo x="0" y="0"/>
            </wp:wrapPolygon>
          </wp:wrapTight>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
                    <a:extLst>
                      <a:ext uri="{28A0092B-C50C-407E-A947-70E740481C1C}">
                        <a14:useLocalDpi xmlns:a14="http://schemas.microsoft.com/office/drawing/2010/main" val="0"/>
                      </a:ext>
                    </a:extLst>
                  </a:blip>
                  <a:stretch>
                    <a:fillRect/>
                  </a:stretch>
                </pic:blipFill>
                <pic:spPr>
                  <a:xfrm>
                    <a:off x="0" y="0"/>
                    <a:ext cx="1771650" cy="250190"/>
                  </a:xfrm>
                  <a:prstGeom prst="rect">
                    <a:avLst/>
                  </a:prstGeom>
                </pic:spPr>
              </pic:pic>
            </a:graphicData>
          </a:graphic>
          <wp14:sizeRelH relativeFrom="margin">
            <wp14:pctWidth>0</wp14:pctWidth>
          </wp14:sizeRelH>
          <wp14:sizeRelV relativeFrom="margin">
            <wp14:pctHeight>0</wp14:pctHeight>
          </wp14:sizeRelV>
        </wp:anchor>
      </w:drawing>
    </w:r>
    <w:r>
      <w:tab/>
    </w:r>
    <w:r>
      <w:tab/>
      <w:t xml:space="preserve">                       </w:t>
    </w:r>
    <w:r w:rsidRPr="008B1BD0">
      <w:rPr>
        <w:rFonts w:hint="eastAsia"/>
        <w:sz w:val="28"/>
        <w:szCs w:val="28"/>
      </w:rPr>
      <w:t>上海罗湾实业有限公司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6B3F1" w14:textId="77777777" w:rsidR="00A0031D" w:rsidRDefault="00A0031D">
    <w:pPr>
      <w:pStyle w:val="a5"/>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017E9" w14:textId="6F63CF39" w:rsidR="00F729B0" w:rsidRPr="00A0031D" w:rsidRDefault="00A0031D" w:rsidP="00A0031D">
    <w:pPr>
      <w:pStyle w:val="a5"/>
      <w:pBdr>
        <w:bottom w:val="single" w:sz="6" w:space="0" w:color="auto"/>
      </w:pBdr>
      <w:tabs>
        <w:tab w:val="left" w:pos="190"/>
      </w:tabs>
      <w:jc w:val="left"/>
      <w:rPr>
        <w:rFonts w:hint="eastAsia"/>
        <w:sz w:val="28"/>
        <w:szCs w:val="28"/>
      </w:rPr>
    </w:pPr>
    <w:r>
      <w:rPr>
        <w:noProof/>
      </w:rPr>
      <w:drawing>
        <wp:anchor distT="0" distB="0" distL="114300" distR="114300" simplePos="0" relativeHeight="503315963" behindDoc="1" locked="0" layoutInCell="1" allowOverlap="1" wp14:anchorId="6CD355A8" wp14:editId="0289FF8D">
          <wp:simplePos x="0" y="0"/>
          <wp:positionH relativeFrom="column">
            <wp:posOffset>0</wp:posOffset>
          </wp:positionH>
          <wp:positionV relativeFrom="paragraph">
            <wp:posOffset>-92710</wp:posOffset>
          </wp:positionV>
          <wp:extent cx="1771650" cy="250190"/>
          <wp:effectExtent l="0" t="0" r="0" b="0"/>
          <wp:wrapTight wrapText="bothSides">
            <wp:wrapPolygon edited="0">
              <wp:start x="0" y="0"/>
              <wp:lineTo x="0" y="19736"/>
              <wp:lineTo x="21368" y="19736"/>
              <wp:lineTo x="21368" y="0"/>
              <wp:lineTo x="0" y="0"/>
            </wp:wrapPolygon>
          </wp:wrapTight>
          <wp:docPr id="275530491" name="图片 275530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
                    <a:extLst>
                      <a:ext uri="{28A0092B-C50C-407E-A947-70E740481C1C}">
                        <a14:useLocalDpi xmlns:a14="http://schemas.microsoft.com/office/drawing/2010/main" val="0"/>
                      </a:ext>
                    </a:extLst>
                  </a:blip>
                  <a:stretch>
                    <a:fillRect/>
                  </a:stretch>
                </pic:blipFill>
                <pic:spPr>
                  <a:xfrm>
                    <a:off x="0" y="0"/>
                    <a:ext cx="1771650" cy="250190"/>
                  </a:xfrm>
                  <a:prstGeom prst="rect">
                    <a:avLst/>
                  </a:prstGeom>
                </pic:spPr>
              </pic:pic>
            </a:graphicData>
          </a:graphic>
          <wp14:sizeRelH relativeFrom="margin">
            <wp14:pctWidth>0</wp14:pctWidth>
          </wp14:sizeRelH>
          <wp14:sizeRelV relativeFrom="margin">
            <wp14:pctHeight>0</wp14:pctHeight>
          </wp14:sizeRelV>
        </wp:anchor>
      </w:drawing>
    </w:r>
    <w:r>
      <w:tab/>
    </w:r>
    <w:r>
      <w:tab/>
      <w:t xml:space="preserve">                       </w:t>
    </w:r>
    <w:r w:rsidRPr="008B1BD0">
      <w:rPr>
        <w:rFonts w:hint="eastAsia"/>
        <w:sz w:val="28"/>
        <w:szCs w:val="28"/>
      </w:rPr>
      <w:t>上海罗湾实业有限公司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3C35"/>
    <w:multiLevelType w:val="hybridMultilevel"/>
    <w:tmpl w:val="4D7AB3AC"/>
    <w:lvl w:ilvl="0" w:tplc="692E6286">
      <w:start w:val="1"/>
      <w:numFmt w:val="decimal"/>
      <w:lvlText w:val="%1."/>
      <w:lvlJc w:val="left"/>
      <w:pPr>
        <w:ind w:left="580" w:hanging="360"/>
      </w:pPr>
      <w:rPr>
        <w:rFonts w:hint="default"/>
      </w:rPr>
    </w:lvl>
    <w:lvl w:ilvl="1" w:tplc="04090019" w:tentative="1">
      <w:start w:val="1"/>
      <w:numFmt w:val="low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low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lowerLetter"/>
      <w:lvlText w:val="%8)"/>
      <w:lvlJc w:val="left"/>
      <w:pPr>
        <w:ind w:left="3740" w:hanging="440"/>
      </w:pPr>
    </w:lvl>
    <w:lvl w:ilvl="8" w:tplc="0409001B" w:tentative="1">
      <w:start w:val="1"/>
      <w:numFmt w:val="lowerRoman"/>
      <w:lvlText w:val="%9."/>
      <w:lvlJc w:val="right"/>
      <w:pPr>
        <w:ind w:left="4180" w:hanging="440"/>
      </w:pPr>
    </w:lvl>
  </w:abstractNum>
  <w:abstractNum w:abstractNumId="1" w15:restartNumberingAfterBreak="0">
    <w:nsid w:val="26177A69"/>
    <w:multiLevelType w:val="hybridMultilevel"/>
    <w:tmpl w:val="17EE6ADA"/>
    <w:lvl w:ilvl="0" w:tplc="DA00AE16">
      <w:start w:val="1"/>
      <w:numFmt w:val="japaneseCounting"/>
      <w:lvlText w:val="%1、"/>
      <w:lvlJc w:val="left"/>
      <w:pPr>
        <w:ind w:left="980" w:hanging="84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2" w15:restartNumberingAfterBreak="0">
    <w:nsid w:val="26217BE6"/>
    <w:multiLevelType w:val="hybridMultilevel"/>
    <w:tmpl w:val="F51E0104"/>
    <w:lvl w:ilvl="0" w:tplc="55EA824C">
      <w:start w:val="1"/>
      <w:numFmt w:val="decimal"/>
      <w:lvlText w:val="%1"/>
      <w:lvlJc w:val="left"/>
      <w:pPr>
        <w:ind w:left="102" w:hanging="113"/>
      </w:pPr>
      <w:rPr>
        <w:rFonts w:ascii="Calibri" w:eastAsia="Calibri" w:hAnsi="Calibri" w:hint="default"/>
        <w:sz w:val="22"/>
        <w:szCs w:val="22"/>
      </w:rPr>
    </w:lvl>
    <w:lvl w:ilvl="1" w:tplc="2D125EFE">
      <w:start w:val="1"/>
      <w:numFmt w:val="bullet"/>
      <w:lvlText w:val="•"/>
      <w:lvlJc w:val="left"/>
      <w:pPr>
        <w:ind w:left="507" w:hanging="113"/>
      </w:pPr>
      <w:rPr>
        <w:rFonts w:hint="default"/>
      </w:rPr>
    </w:lvl>
    <w:lvl w:ilvl="2" w:tplc="BF48B472">
      <w:start w:val="1"/>
      <w:numFmt w:val="bullet"/>
      <w:lvlText w:val="•"/>
      <w:lvlJc w:val="left"/>
      <w:pPr>
        <w:ind w:left="911" w:hanging="113"/>
      </w:pPr>
      <w:rPr>
        <w:rFonts w:hint="default"/>
      </w:rPr>
    </w:lvl>
    <w:lvl w:ilvl="3" w:tplc="2470646E">
      <w:start w:val="1"/>
      <w:numFmt w:val="bullet"/>
      <w:lvlText w:val="•"/>
      <w:lvlJc w:val="left"/>
      <w:pPr>
        <w:ind w:left="1316" w:hanging="113"/>
      </w:pPr>
      <w:rPr>
        <w:rFonts w:hint="default"/>
      </w:rPr>
    </w:lvl>
    <w:lvl w:ilvl="4" w:tplc="68481EBC">
      <w:start w:val="1"/>
      <w:numFmt w:val="bullet"/>
      <w:lvlText w:val="•"/>
      <w:lvlJc w:val="left"/>
      <w:pPr>
        <w:ind w:left="1721" w:hanging="113"/>
      </w:pPr>
      <w:rPr>
        <w:rFonts w:hint="default"/>
      </w:rPr>
    </w:lvl>
    <w:lvl w:ilvl="5" w:tplc="919C943A">
      <w:start w:val="1"/>
      <w:numFmt w:val="bullet"/>
      <w:lvlText w:val="•"/>
      <w:lvlJc w:val="left"/>
      <w:pPr>
        <w:ind w:left="2126" w:hanging="113"/>
      </w:pPr>
      <w:rPr>
        <w:rFonts w:hint="default"/>
      </w:rPr>
    </w:lvl>
    <w:lvl w:ilvl="6" w:tplc="E4C4FA7A">
      <w:start w:val="1"/>
      <w:numFmt w:val="bullet"/>
      <w:lvlText w:val="•"/>
      <w:lvlJc w:val="left"/>
      <w:pPr>
        <w:ind w:left="2531" w:hanging="113"/>
      </w:pPr>
      <w:rPr>
        <w:rFonts w:hint="default"/>
      </w:rPr>
    </w:lvl>
    <w:lvl w:ilvl="7" w:tplc="B4E2EDD6">
      <w:start w:val="1"/>
      <w:numFmt w:val="bullet"/>
      <w:lvlText w:val="•"/>
      <w:lvlJc w:val="left"/>
      <w:pPr>
        <w:ind w:left="2936" w:hanging="113"/>
      </w:pPr>
      <w:rPr>
        <w:rFonts w:hint="default"/>
      </w:rPr>
    </w:lvl>
    <w:lvl w:ilvl="8" w:tplc="F21221FE">
      <w:start w:val="1"/>
      <w:numFmt w:val="bullet"/>
      <w:lvlText w:val="•"/>
      <w:lvlJc w:val="left"/>
      <w:pPr>
        <w:ind w:left="3341" w:hanging="113"/>
      </w:pPr>
      <w:rPr>
        <w:rFonts w:hint="default"/>
      </w:rPr>
    </w:lvl>
  </w:abstractNum>
  <w:abstractNum w:abstractNumId="3" w15:restartNumberingAfterBreak="0">
    <w:nsid w:val="2D861A7E"/>
    <w:multiLevelType w:val="hybridMultilevel"/>
    <w:tmpl w:val="1D383CEC"/>
    <w:lvl w:ilvl="0" w:tplc="04090003">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82723207">
    <w:abstractNumId w:val="2"/>
  </w:num>
  <w:num w:numId="2" w16cid:durableId="172378818">
    <w:abstractNumId w:val="1"/>
  </w:num>
  <w:num w:numId="3" w16cid:durableId="665866412">
    <w:abstractNumId w:val="3"/>
  </w:num>
  <w:num w:numId="4" w16cid:durableId="14340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drawingGridHorizontalSpacing w:val="110"/>
  <w:displayHorizontalDrawingGridEvery w:val="2"/>
  <w:characterSpacingControl w:val="doNotCompress"/>
  <w:hdrShapeDefaults>
    <o:shapedefaults v:ext="edit" spidmax="2071"/>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6723AE"/>
    <w:rsid w:val="00032A3D"/>
    <w:rsid w:val="000374A9"/>
    <w:rsid w:val="000D6A8E"/>
    <w:rsid w:val="00113701"/>
    <w:rsid w:val="00144824"/>
    <w:rsid w:val="00180AF8"/>
    <w:rsid w:val="0018130F"/>
    <w:rsid w:val="001A23C0"/>
    <w:rsid w:val="001B57D8"/>
    <w:rsid w:val="001D07C4"/>
    <w:rsid w:val="0022297D"/>
    <w:rsid w:val="002749AF"/>
    <w:rsid w:val="002A0AA8"/>
    <w:rsid w:val="002B1A59"/>
    <w:rsid w:val="002D799D"/>
    <w:rsid w:val="00307D18"/>
    <w:rsid w:val="00372141"/>
    <w:rsid w:val="00384BFC"/>
    <w:rsid w:val="003B0E92"/>
    <w:rsid w:val="004130ED"/>
    <w:rsid w:val="004205CD"/>
    <w:rsid w:val="00427F87"/>
    <w:rsid w:val="00496647"/>
    <w:rsid w:val="004C7C65"/>
    <w:rsid w:val="004D6BE2"/>
    <w:rsid w:val="00554A19"/>
    <w:rsid w:val="005551EC"/>
    <w:rsid w:val="00572F4E"/>
    <w:rsid w:val="00584F6B"/>
    <w:rsid w:val="005A0564"/>
    <w:rsid w:val="005D639C"/>
    <w:rsid w:val="00666AB5"/>
    <w:rsid w:val="006723AE"/>
    <w:rsid w:val="0068234E"/>
    <w:rsid w:val="006D6E89"/>
    <w:rsid w:val="00744807"/>
    <w:rsid w:val="007566FB"/>
    <w:rsid w:val="007815FE"/>
    <w:rsid w:val="007F0E9F"/>
    <w:rsid w:val="00800483"/>
    <w:rsid w:val="00802734"/>
    <w:rsid w:val="00844433"/>
    <w:rsid w:val="00877620"/>
    <w:rsid w:val="00887330"/>
    <w:rsid w:val="008B1BD0"/>
    <w:rsid w:val="008D0571"/>
    <w:rsid w:val="008D13E0"/>
    <w:rsid w:val="00904329"/>
    <w:rsid w:val="00910BC3"/>
    <w:rsid w:val="009456BE"/>
    <w:rsid w:val="00992B58"/>
    <w:rsid w:val="009A3318"/>
    <w:rsid w:val="009E4F1B"/>
    <w:rsid w:val="009E5FF9"/>
    <w:rsid w:val="00A0031D"/>
    <w:rsid w:val="00A82FAA"/>
    <w:rsid w:val="00AF430F"/>
    <w:rsid w:val="00AF4BBC"/>
    <w:rsid w:val="00B004E1"/>
    <w:rsid w:val="00B1235D"/>
    <w:rsid w:val="00B26685"/>
    <w:rsid w:val="00B341B8"/>
    <w:rsid w:val="00B35915"/>
    <w:rsid w:val="00B557FA"/>
    <w:rsid w:val="00B71740"/>
    <w:rsid w:val="00B94D36"/>
    <w:rsid w:val="00BA292A"/>
    <w:rsid w:val="00C12E60"/>
    <w:rsid w:val="00C34425"/>
    <w:rsid w:val="00CD4025"/>
    <w:rsid w:val="00CF4DB1"/>
    <w:rsid w:val="00D01438"/>
    <w:rsid w:val="00D25868"/>
    <w:rsid w:val="00D34E62"/>
    <w:rsid w:val="00D727E1"/>
    <w:rsid w:val="00D84DD1"/>
    <w:rsid w:val="00D97316"/>
    <w:rsid w:val="00DA6B1F"/>
    <w:rsid w:val="00DD178C"/>
    <w:rsid w:val="00DD6B32"/>
    <w:rsid w:val="00DD6B36"/>
    <w:rsid w:val="00E262C1"/>
    <w:rsid w:val="00E34ADA"/>
    <w:rsid w:val="00E472DF"/>
    <w:rsid w:val="00E51BA1"/>
    <w:rsid w:val="00E67CF6"/>
    <w:rsid w:val="00E93367"/>
    <w:rsid w:val="00F106B9"/>
    <w:rsid w:val="00F23DF5"/>
    <w:rsid w:val="00F4043E"/>
    <w:rsid w:val="00F44436"/>
    <w:rsid w:val="00F55F12"/>
    <w:rsid w:val="00F729B0"/>
    <w:rsid w:val="00F929F3"/>
    <w:rsid w:val="00FC5CBA"/>
    <w:rsid w:val="00FF4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20F6E324"/>
  <w15:docId w15:val="{95BE3D0B-0D9D-4818-AF10-FB80048B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0483"/>
    <w:pPr>
      <w:widowControl/>
    </w:pPr>
    <w:rPr>
      <w:rFonts w:ascii="宋体" w:eastAsia="宋体" w:hAnsi="宋体" w:cs="宋体"/>
      <w:sz w:val="24"/>
      <w:szCs w:val="24"/>
      <w:lang w:eastAsia="zh-CN"/>
    </w:rPr>
  </w:style>
  <w:style w:type="paragraph" w:styleId="1">
    <w:name w:val="heading 1"/>
    <w:basedOn w:val="a"/>
    <w:uiPriority w:val="9"/>
    <w:qFormat/>
    <w:pPr>
      <w:ind w:left="4033" w:hanging="2862"/>
      <w:outlineLvl w:val="0"/>
    </w:pPr>
    <w:rPr>
      <w:rFonts w:ascii="微软雅黑" w:eastAsia="微软雅黑" w:hAnsi="微软雅黑"/>
      <w:sz w:val="52"/>
      <w:szCs w:val="52"/>
    </w:rPr>
  </w:style>
  <w:style w:type="paragraph" w:styleId="2">
    <w:name w:val="heading 2"/>
    <w:basedOn w:val="a"/>
    <w:link w:val="20"/>
    <w:uiPriority w:val="9"/>
    <w:unhideWhenUsed/>
    <w:qFormat/>
    <w:pPr>
      <w:ind w:left="140"/>
      <w:outlineLvl w:val="1"/>
    </w:pPr>
    <w:rPr>
      <w:rFonts w:ascii="微软雅黑" w:eastAsia="微软雅黑" w:hAnsi="微软雅黑"/>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09"/>
      <w:ind w:left="220"/>
    </w:pPr>
    <w:rPr>
      <w:rFonts w:ascii="微软雅黑" w:eastAsia="微软雅黑" w:hAnsi="微软雅黑"/>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D13E0"/>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8D13E0"/>
    <w:rPr>
      <w:sz w:val="18"/>
      <w:szCs w:val="18"/>
    </w:rPr>
  </w:style>
  <w:style w:type="paragraph" w:styleId="a7">
    <w:name w:val="footer"/>
    <w:basedOn w:val="a"/>
    <w:link w:val="a8"/>
    <w:uiPriority w:val="99"/>
    <w:unhideWhenUsed/>
    <w:rsid w:val="008D13E0"/>
    <w:pPr>
      <w:tabs>
        <w:tab w:val="center" w:pos="4153"/>
        <w:tab w:val="right" w:pos="8306"/>
      </w:tabs>
      <w:snapToGrid w:val="0"/>
    </w:pPr>
    <w:rPr>
      <w:sz w:val="18"/>
      <w:szCs w:val="18"/>
    </w:rPr>
  </w:style>
  <w:style w:type="character" w:customStyle="1" w:styleId="a8">
    <w:name w:val="页脚 字符"/>
    <w:basedOn w:val="a0"/>
    <w:link w:val="a7"/>
    <w:uiPriority w:val="99"/>
    <w:rsid w:val="008D13E0"/>
    <w:rPr>
      <w:sz w:val="18"/>
      <w:szCs w:val="18"/>
    </w:rPr>
  </w:style>
  <w:style w:type="paragraph" w:customStyle="1" w:styleId="10">
    <w:name w:val="列出段落1"/>
    <w:basedOn w:val="a"/>
    <w:uiPriority w:val="34"/>
    <w:qFormat/>
    <w:rsid w:val="00E34ADA"/>
    <w:pPr>
      <w:ind w:firstLineChars="200" w:firstLine="420"/>
    </w:pPr>
    <w:rPr>
      <w:rFonts w:cs="Times New Roman"/>
    </w:rPr>
  </w:style>
  <w:style w:type="table" w:customStyle="1" w:styleId="TableNormal1">
    <w:name w:val="Table Normal1"/>
    <w:uiPriority w:val="2"/>
    <w:semiHidden/>
    <w:unhideWhenUsed/>
    <w:qFormat/>
    <w:rsid w:val="00F729B0"/>
    <w:tblPr>
      <w:tblInd w:w="0" w:type="dxa"/>
      <w:tblCellMar>
        <w:top w:w="0" w:type="dxa"/>
        <w:left w:w="0" w:type="dxa"/>
        <w:bottom w:w="0" w:type="dxa"/>
        <w:right w:w="0" w:type="dxa"/>
      </w:tblCellMar>
    </w:tblPr>
  </w:style>
  <w:style w:type="character" w:styleId="a9">
    <w:name w:val="Hyperlink"/>
    <w:basedOn w:val="a0"/>
    <w:uiPriority w:val="99"/>
    <w:semiHidden/>
    <w:unhideWhenUsed/>
    <w:rsid w:val="00800483"/>
    <w:rPr>
      <w:color w:val="0000FF"/>
      <w:u w:val="single"/>
    </w:rPr>
  </w:style>
  <w:style w:type="character" w:customStyle="1" w:styleId="20">
    <w:name w:val="标题 2 字符"/>
    <w:basedOn w:val="a0"/>
    <w:link w:val="2"/>
    <w:uiPriority w:val="9"/>
    <w:rsid w:val="00427F87"/>
    <w:rPr>
      <w:rFonts w:ascii="微软雅黑" w:eastAsia="微软雅黑" w:hAnsi="微软雅黑" w:cs="宋体"/>
      <w:b/>
      <w:bCs/>
      <w:sz w:val="30"/>
      <w:szCs w:val="30"/>
      <w:lang w:eastAsia="zh-CN"/>
    </w:rPr>
  </w:style>
  <w:style w:type="paragraph" w:customStyle="1" w:styleId="Default">
    <w:name w:val="Default"/>
    <w:rsid w:val="00D34E62"/>
    <w:pPr>
      <w:autoSpaceDE w:val="0"/>
      <w:autoSpaceDN w:val="0"/>
      <w:adjustRightInd w:val="0"/>
    </w:pPr>
    <w:rPr>
      <w:rFonts w:ascii="新宋体" w:eastAsia="新宋体" w:cs="新宋体"/>
      <w:color w:val="000000"/>
      <w:sz w:val="24"/>
      <w:szCs w:val="24"/>
    </w:rPr>
  </w:style>
  <w:style w:type="paragraph" w:customStyle="1" w:styleId="TableText">
    <w:name w:val="Table Text"/>
    <w:basedOn w:val="a"/>
    <w:semiHidden/>
    <w:qFormat/>
    <w:rsid w:val="00B94D36"/>
    <w:pPr>
      <w:kinsoku w:val="0"/>
      <w:autoSpaceDE w:val="0"/>
      <w:autoSpaceDN w:val="0"/>
      <w:adjustRightInd w:val="0"/>
      <w:snapToGrid w:val="0"/>
      <w:textAlignment w:val="baseline"/>
    </w:pPr>
    <w:rPr>
      <w:rFonts w:ascii="Calibri" w:eastAsia="Calibri" w:hAnsi="Calibri" w:cs="Calibri"/>
      <w:noProof/>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8936256">
      <w:bodyDiv w:val="1"/>
      <w:marLeft w:val="0"/>
      <w:marRight w:val="0"/>
      <w:marTop w:val="0"/>
      <w:marBottom w:val="0"/>
      <w:divBdr>
        <w:top w:val="none" w:sz="0" w:space="0" w:color="auto"/>
        <w:left w:val="none" w:sz="0" w:space="0" w:color="auto"/>
        <w:bottom w:val="none" w:sz="0" w:space="0" w:color="auto"/>
        <w:right w:val="none" w:sz="0" w:space="0" w:color="auto"/>
      </w:divBdr>
      <w:divsChild>
        <w:div w:id="904609562">
          <w:marLeft w:val="0"/>
          <w:marRight w:val="0"/>
          <w:marTop w:val="0"/>
          <w:marBottom w:val="0"/>
          <w:divBdr>
            <w:top w:val="none" w:sz="0" w:space="0" w:color="auto"/>
            <w:left w:val="none" w:sz="0" w:space="0" w:color="auto"/>
            <w:bottom w:val="none" w:sz="0" w:space="0" w:color="auto"/>
            <w:right w:val="none" w:sz="0" w:space="0" w:color="auto"/>
          </w:divBdr>
          <w:divsChild>
            <w:div w:id="1570843065">
              <w:marLeft w:val="0"/>
              <w:marRight w:val="0"/>
              <w:marTop w:val="0"/>
              <w:marBottom w:val="0"/>
              <w:divBdr>
                <w:top w:val="none" w:sz="0" w:space="0" w:color="auto"/>
                <w:left w:val="none" w:sz="0" w:space="0" w:color="auto"/>
                <w:bottom w:val="none" w:sz="0" w:space="0" w:color="auto"/>
                <w:right w:val="none" w:sz="0" w:space="0" w:color="auto"/>
              </w:divBdr>
            </w:div>
          </w:divsChild>
        </w:div>
        <w:div w:id="1000739808">
          <w:marLeft w:val="0"/>
          <w:marRight w:val="0"/>
          <w:marTop w:val="0"/>
          <w:marBottom w:val="0"/>
          <w:divBdr>
            <w:top w:val="none" w:sz="0" w:space="0" w:color="auto"/>
            <w:left w:val="none" w:sz="0" w:space="0" w:color="auto"/>
            <w:bottom w:val="none" w:sz="0" w:space="0" w:color="auto"/>
            <w:right w:val="none" w:sz="0" w:space="0" w:color="auto"/>
          </w:divBdr>
          <w:divsChild>
            <w:div w:id="1427072019">
              <w:marLeft w:val="0"/>
              <w:marRight w:val="0"/>
              <w:marTop w:val="0"/>
              <w:marBottom w:val="0"/>
              <w:divBdr>
                <w:top w:val="none" w:sz="0" w:space="0" w:color="auto"/>
                <w:left w:val="none" w:sz="0" w:space="0" w:color="auto"/>
                <w:bottom w:val="none" w:sz="0" w:space="0" w:color="auto"/>
                <w:right w:val="none" w:sz="0" w:space="0" w:color="auto"/>
              </w:divBdr>
            </w:div>
            <w:div w:id="1117480051">
              <w:marLeft w:val="0"/>
              <w:marRight w:val="0"/>
              <w:marTop w:val="0"/>
              <w:marBottom w:val="0"/>
              <w:divBdr>
                <w:top w:val="none" w:sz="0" w:space="0" w:color="auto"/>
                <w:left w:val="none" w:sz="0" w:space="0" w:color="auto"/>
                <w:bottom w:val="none" w:sz="0" w:space="0" w:color="auto"/>
                <w:right w:val="none" w:sz="0" w:space="0" w:color="auto"/>
              </w:divBdr>
              <w:divsChild>
                <w:div w:id="1249656969">
                  <w:marLeft w:val="0"/>
                  <w:marRight w:val="0"/>
                  <w:marTop w:val="0"/>
                  <w:marBottom w:val="0"/>
                  <w:divBdr>
                    <w:top w:val="none" w:sz="0" w:space="0" w:color="auto"/>
                    <w:left w:val="none" w:sz="0" w:space="0" w:color="auto"/>
                    <w:bottom w:val="none" w:sz="0" w:space="0" w:color="auto"/>
                    <w:right w:val="none" w:sz="0" w:space="0" w:color="auto"/>
                  </w:divBdr>
                </w:div>
                <w:div w:id="15475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5870">
          <w:marLeft w:val="0"/>
          <w:marRight w:val="0"/>
          <w:marTop w:val="0"/>
          <w:marBottom w:val="0"/>
          <w:divBdr>
            <w:top w:val="none" w:sz="0" w:space="0" w:color="auto"/>
            <w:left w:val="none" w:sz="0" w:space="0" w:color="auto"/>
            <w:bottom w:val="none" w:sz="0" w:space="0" w:color="auto"/>
            <w:right w:val="none" w:sz="0" w:space="0" w:color="auto"/>
          </w:divBdr>
          <w:divsChild>
            <w:div w:id="74323671">
              <w:marLeft w:val="0"/>
              <w:marRight w:val="0"/>
              <w:marTop w:val="0"/>
              <w:marBottom w:val="0"/>
              <w:divBdr>
                <w:top w:val="none" w:sz="0" w:space="0" w:color="auto"/>
                <w:left w:val="none" w:sz="0" w:space="0" w:color="auto"/>
                <w:bottom w:val="none" w:sz="0" w:space="0" w:color="auto"/>
                <w:right w:val="none" w:sz="0" w:space="0" w:color="auto"/>
              </w:divBdr>
            </w:div>
            <w:div w:id="439884050">
              <w:marLeft w:val="0"/>
              <w:marRight w:val="0"/>
              <w:marTop w:val="0"/>
              <w:marBottom w:val="0"/>
              <w:divBdr>
                <w:top w:val="none" w:sz="0" w:space="0" w:color="auto"/>
                <w:left w:val="none" w:sz="0" w:space="0" w:color="auto"/>
                <w:bottom w:val="none" w:sz="0" w:space="0" w:color="auto"/>
                <w:right w:val="none" w:sz="0" w:space="0" w:color="auto"/>
              </w:divBdr>
              <w:divsChild>
                <w:div w:id="1314406330">
                  <w:marLeft w:val="0"/>
                  <w:marRight w:val="0"/>
                  <w:marTop w:val="0"/>
                  <w:marBottom w:val="0"/>
                  <w:divBdr>
                    <w:top w:val="none" w:sz="0" w:space="0" w:color="auto"/>
                    <w:left w:val="none" w:sz="0" w:space="0" w:color="auto"/>
                    <w:bottom w:val="none" w:sz="0" w:space="0" w:color="auto"/>
                    <w:right w:val="none" w:sz="0" w:space="0" w:color="auto"/>
                  </w:divBdr>
                </w:div>
                <w:div w:id="1858956454">
                  <w:marLeft w:val="0"/>
                  <w:marRight w:val="0"/>
                  <w:marTop w:val="0"/>
                  <w:marBottom w:val="0"/>
                  <w:divBdr>
                    <w:top w:val="none" w:sz="0" w:space="0" w:color="auto"/>
                    <w:left w:val="none" w:sz="0" w:space="0" w:color="auto"/>
                    <w:bottom w:val="none" w:sz="0" w:space="0" w:color="auto"/>
                    <w:right w:val="none" w:sz="0" w:space="0" w:color="auto"/>
                  </w:divBdr>
                </w:div>
                <w:div w:id="1157259696">
                  <w:marLeft w:val="0"/>
                  <w:marRight w:val="0"/>
                  <w:marTop w:val="0"/>
                  <w:marBottom w:val="0"/>
                  <w:divBdr>
                    <w:top w:val="none" w:sz="0" w:space="0" w:color="auto"/>
                    <w:left w:val="none" w:sz="0" w:space="0" w:color="auto"/>
                    <w:bottom w:val="none" w:sz="0" w:space="0" w:color="auto"/>
                    <w:right w:val="none" w:sz="0" w:space="0" w:color="auto"/>
                  </w:divBdr>
                </w:div>
                <w:div w:id="8209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baidu.com/link?url=-_2z235PKGORSDqnTyGD5J8Doqqaii9oY0FgKiZOzNSFb0ywPEUbRwLvH99o8ELV4C49Sm4g7XLHuo5X6QXIqb2y_hSsjylYf0VbLfcfRoC&amp;amp;wd&amp;amp;eqid=f964d82b00052b80000000035ab1b3b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footer" Target="footer6.xml"/><Relationship Id="rId10" Type="http://schemas.openxmlformats.org/officeDocument/2006/relationships/package" Target="embeddings/Microsoft_Word_Document.docx"/><Relationship Id="rId19" Type="http://schemas.openxmlformats.org/officeDocument/2006/relationships/hyperlink" Target="https://www.baidu.com/link?url=-_2z235PKGORSDqnTyGD5J8Doqqaii9oY0FgKiZOzNSFb0ywPEUbRwLvH99o8ELV4C49Sm4g7XLHuo5X6QXIqb2y_hSsjylYf0VbLfcfRoC&amp;amp;wd&amp;amp;eqid=f964d82b00052b80000000035ab1b3b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footer" Target="footer5.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ico"/></Relationships>
</file>

<file path=word/_rels/header4.xml.rels><?xml version="1.0" encoding="UTF-8" standalone="yes"?>
<Relationships xmlns="http://schemas.openxmlformats.org/package/2006/relationships"><Relationship Id="rId1" Type="http://schemas.openxmlformats.org/officeDocument/2006/relationships/image" Target="media/image3.ico"/></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50934-82AC-4D01-A1AA-0A5574917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1541</TotalTime>
  <Pages>9</Pages>
  <Words>550</Words>
  <Characters>3139</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徐coredison</dc:creator>
  <cp:lastModifiedBy>茂荣 龙</cp:lastModifiedBy>
  <cp:revision>53</cp:revision>
  <dcterms:created xsi:type="dcterms:W3CDTF">2019-11-12T15:20:00Z</dcterms:created>
  <dcterms:modified xsi:type="dcterms:W3CDTF">2024-12-26T08:50:00Z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2015-06-09T00:00:00Z</vt:filetime>
  </property>
  <property fmtid="{D5CDD505-2E9C-101B-9397-08002B2CF9AE}" pid="3" name="LastSaved">
    <vt:filetime>2019-11-12T00:00:00Z</vt:filetime>
  </property>
</Properties>
</file>